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proofErr w:type="gramStart"/>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w:t>
      </w:r>
      <w:proofErr w:type="gramEnd"/>
      <w:r w:rsidR="00BE5D7E" w:rsidRPr="00627DFA">
        <w:rPr>
          <w:rFonts w:ascii="Arial" w:hAnsi="Arial" w:cs="Arial"/>
          <w:b/>
          <w:color w:val="FF0000"/>
          <w:sz w:val="22"/>
          <w:szCs w:val="22"/>
        </w:rPr>
        <w:t>,XXX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0DDA9D15"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proofErr w:type="gramStart"/>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proofErr w:type="gramEnd"/>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755B08">
        <w:rPr>
          <w:rFonts w:ascii="Arial" w:hAnsi="Arial" w:cs="Arial"/>
          <w:color w:val="FF0000"/>
          <w:sz w:val="22"/>
          <w:szCs w:val="22"/>
        </w:rPr>
        <w:t>m</w:t>
      </w:r>
      <w:r w:rsidR="003056A7" w:rsidRPr="00627DFA">
        <w:rPr>
          <w:rFonts w:ascii="Arial" w:hAnsi="Arial" w:cs="Arial"/>
          <w:color w:val="FF0000"/>
          <w:sz w:val="22"/>
          <w:szCs w:val="22"/>
        </w:rPr>
        <w:t xml:space="preserve">onth, </w:t>
      </w:r>
      <w:r w:rsidR="00755B08">
        <w:rPr>
          <w:rFonts w:ascii="Arial" w:hAnsi="Arial" w:cs="Arial"/>
          <w:color w:val="FF0000"/>
          <w:sz w:val="22"/>
          <w:szCs w:val="22"/>
        </w:rPr>
        <w:t>d</w:t>
      </w:r>
      <w:r w:rsidR="003056A7" w:rsidRPr="00627DFA">
        <w:rPr>
          <w:rFonts w:ascii="Arial" w:hAnsi="Arial" w:cs="Arial"/>
          <w:color w:val="FF0000"/>
          <w:sz w:val="22"/>
          <w:szCs w:val="22"/>
        </w:rPr>
        <w:t xml:space="preserve">ay, </w:t>
      </w:r>
      <w:r w:rsidR="00755B08">
        <w:rPr>
          <w:rFonts w:ascii="Arial" w:hAnsi="Arial" w:cs="Arial"/>
          <w:color w:val="FF0000"/>
          <w:sz w:val="22"/>
          <w:szCs w:val="22"/>
        </w:rPr>
        <w:t>y</w:t>
      </w:r>
      <w:r w:rsidR="003056A7" w:rsidRPr="00627DFA">
        <w:rPr>
          <w:rFonts w:ascii="Arial" w:hAnsi="Arial" w:cs="Arial"/>
          <w:color w:val="FF0000"/>
          <w:sz w:val="22"/>
          <w:szCs w:val="22"/>
        </w:rPr>
        <w:t>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032EAB">
        <w:rPr>
          <w:rFonts w:ascii="Arial" w:hAnsi="Arial" w:cs="Arial"/>
          <w:sz w:val="22"/>
          <w:szCs w:val="22"/>
        </w:rPr>
        <w:t>2020</w:t>
      </w:r>
      <w:r w:rsidR="00AE1F1E" w:rsidRPr="00627DFA">
        <w:rPr>
          <w:rFonts w:ascii="Arial" w:hAnsi="Arial" w:cs="Arial"/>
          <w:sz w:val="22"/>
          <w:szCs w:val="22"/>
        </w:rPr>
        <w:t xml:space="preserve">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0F4753DD"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r w:rsidR="00266518">
        <w:rPr>
          <w:rFonts w:ascii="Arial" w:hAnsi="Arial" w:cs="Arial"/>
          <w:b/>
          <w:sz w:val="22"/>
          <w:szCs w:val="22"/>
          <w:u w:val="single"/>
        </w:rPr>
        <w:t xml:space="preserve"> (include name, e-mail, phone number)</w:t>
      </w:r>
      <w:r w:rsidR="003445BD" w:rsidRPr="00627DFA">
        <w:rPr>
          <w:rFonts w:ascii="Arial" w:hAnsi="Arial" w:cs="Arial"/>
          <w:b/>
          <w:sz w:val="22"/>
          <w:szCs w:val="22"/>
          <w:u w:val="single"/>
        </w:rPr>
        <w:t>:</w:t>
      </w:r>
    </w:p>
    <w:p w14:paraId="281CBC1D" w14:textId="22356879"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p>
    <w:p w14:paraId="1541EBEC" w14:textId="3DA76D7A" w:rsidR="003E77E1" w:rsidRDefault="00826E1D" w:rsidP="003E77E1">
      <w:pPr>
        <w:widowControl w:val="0"/>
        <w:ind w:left="3600" w:hanging="3600"/>
        <w:rPr>
          <w:rFonts w:ascii="Arial" w:hAnsi="Arial" w:cs="Arial"/>
          <w:sz w:val="22"/>
          <w:szCs w:val="22"/>
        </w:rPr>
      </w:pPr>
      <w:hyperlink r:id="rId11" w:anchor="Definitions" w:history="1">
        <w:r w:rsidR="008C09F4">
          <w:rPr>
            <w:rFonts w:ascii="Arial" w:hAnsi="Arial" w:cs="Arial"/>
            <w:color w:val="0000FF"/>
            <w:sz w:val="22"/>
            <w:szCs w:val="22"/>
            <w:u w:val="single"/>
          </w:rPr>
          <w:t>Local Public Agency Responsible Charge</w:t>
        </w:r>
      </w:hyperlink>
      <w:r w:rsidR="008C09F4" w:rsidRPr="0081246D">
        <w:rPr>
          <w:rFonts w:ascii="Arial" w:hAnsi="Arial" w:cs="Arial"/>
          <w:sz w:val="22"/>
          <w:szCs w:val="22"/>
        </w:rPr>
        <w:t>:</w:t>
      </w:r>
      <w:r w:rsidR="008C09F4">
        <w:rPr>
          <w:rFonts w:ascii="Arial" w:hAnsi="Arial" w:cs="Arial"/>
          <w:sz w:val="22"/>
          <w:szCs w:val="22"/>
        </w:rPr>
        <w:tab/>
      </w:r>
      <w:r w:rsidR="0096066E" w:rsidRPr="00627DFA">
        <w:rPr>
          <w:rFonts w:ascii="Arial" w:hAnsi="Arial" w:cs="Arial"/>
          <w:color w:val="FF0000"/>
          <w:sz w:val="22"/>
          <w:szCs w:val="22"/>
        </w:rPr>
        <w:t>XXXXX</w:t>
      </w:r>
    </w:p>
    <w:p w14:paraId="06067F2E" w14:textId="2F505DAB"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5B1FC3ED"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6D5CD76" w14:textId="77777777" w:rsidR="001F1BD2" w:rsidRDefault="001F1BD2" w:rsidP="001F1BD2">
      <w:pPr>
        <w:widowControl w:val="0"/>
        <w:rPr>
          <w:rFonts w:ascii="Arial" w:hAnsi="Arial" w:cs="Arial"/>
          <w:color w:val="FF0000"/>
          <w:sz w:val="22"/>
          <w:szCs w:val="22"/>
        </w:rPr>
      </w:pPr>
      <w:r w:rsidRPr="00627DFA">
        <w:rPr>
          <w:rFonts w:ascii="Arial" w:hAnsi="Arial" w:cs="Arial"/>
          <w:sz w:val="22"/>
          <w:szCs w:val="22"/>
        </w:rPr>
        <w:t>Certified Office</w:t>
      </w:r>
      <w:r>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3380574" w14:textId="77777777" w:rsidR="001F1BD2" w:rsidRPr="007B2CDC" w:rsidRDefault="001F1BD2" w:rsidP="001F1BD2">
      <w:pPr>
        <w:widowControl w:val="0"/>
        <w:ind w:firstLine="360"/>
        <w:rPr>
          <w:rFonts w:ascii="Arial" w:hAnsi="Arial" w:cs="Arial"/>
          <w:sz w:val="22"/>
          <w:szCs w:val="22"/>
        </w:rPr>
      </w:pPr>
      <w:r>
        <w:rPr>
          <w:rFonts w:ascii="Arial" w:hAnsi="Arial" w:cs="Arial"/>
          <w:sz w:val="22"/>
          <w:szCs w:val="22"/>
        </w:rPr>
        <w:t xml:space="preserve">Certification Expiration 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2CDC">
        <w:rPr>
          <w:rFonts w:ascii="Arial" w:hAnsi="Arial" w:cs="Arial"/>
          <w:color w:val="FF0000"/>
          <w:sz w:val="22"/>
          <w:szCs w:val="22"/>
        </w:rPr>
        <w:t>MM/DD/YY</w:t>
      </w:r>
    </w:p>
    <w:p w14:paraId="312938FE" w14:textId="60320C94"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proofErr w:type="gramStart"/>
      <w:r w:rsidR="007B2CDC">
        <w:rPr>
          <w:rFonts w:ascii="Arial" w:hAnsi="Arial" w:cs="Arial"/>
          <w:sz w:val="22"/>
          <w:szCs w:val="22"/>
        </w:rPr>
        <w:t>list</w:t>
      </w:r>
      <w:proofErr w:type="gramEnd"/>
      <w:r w:rsidR="007B2CDC">
        <w:rPr>
          <w:rFonts w:ascii="Arial" w:hAnsi="Arial" w:cs="Arial"/>
          <w:sz w:val="22"/>
          <w:szCs w:val="22"/>
        </w:rPr>
        <w:t xml:space="preserve"> name, otherwise indicate n/a</w:t>
      </w:r>
      <w:r w:rsidR="007B2CDC" w:rsidRPr="00DF179D">
        <w:rPr>
          <w:rFonts w:ascii="Arial" w:hAnsi="Arial" w:cs="Arial"/>
          <w:sz w:val="22"/>
          <w:szCs w:val="22"/>
        </w:rPr>
        <w:t>)</w:t>
      </w:r>
      <w:r w:rsidRPr="00652EFA">
        <w:rPr>
          <w:rFonts w:ascii="Arial" w:hAnsi="Arial" w:cs="Arial"/>
          <w:sz w:val="22"/>
          <w:szCs w:val="22"/>
        </w:rPr>
        <w:t xml:space="preserve"> </w:t>
      </w:r>
      <w:hyperlink r:id="rId12" w:history="1">
        <w:r w:rsidRPr="008C09F4">
          <w:rPr>
            <w:rStyle w:val="Hyperlink"/>
            <w:rFonts w:ascii="Arial" w:hAnsi="Arial" w:cs="Arial"/>
            <w:sz w:val="22"/>
            <w:szCs w:val="22"/>
          </w:rPr>
          <w:t>Technician Certification Lists</w:t>
        </w:r>
      </w:hyperlink>
    </w:p>
    <w:p w14:paraId="5EF2090D" w14:textId="1955BDCD"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 xml:space="preserve">Michigan Concrete </w:t>
      </w:r>
      <w:r w:rsidR="00D93AE5">
        <w:rPr>
          <w:rFonts w:ascii="Arial" w:hAnsi="Arial" w:cs="Arial"/>
          <w:sz w:val="22"/>
          <w:szCs w:val="22"/>
        </w:rPr>
        <w:t>Certifications</w:t>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F37E583"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w:t>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075DAB">
        <w:rPr>
          <w:rFonts w:ascii="Arial" w:hAnsi="Arial" w:cs="Arial"/>
          <w:color w:val="FF0000"/>
          <w:sz w:val="22"/>
          <w:szCs w:val="22"/>
        </w:rPr>
        <w:t xml:space="preserve"> or N/A</w:t>
      </w:r>
    </w:p>
    <w:p w14:paraId="72B4DD58" w14:textId="3E6C9D5E"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w:t>
      </w:r>
      <w:r w:rsidR="008F3EDC">
        <w:rPr>
          <w:rFonts w:ascii="Arial" w:hAnsi="Arial" w:cs="Arial"/>
          <w:sz w:val="22"/>
          <w:szCs w:val="22"/>
        </w:rPr>
        <w:tab/>
      </w:r>
      <w:r w:rsidR="008F3EDC">
        <w:rPr>
          <w:rFonts w:ascii="Arial" w:hAnsi="Arial" w:cs="Arial"/>
          <w:sz w:val="22"/>
          <w:szCs w:val="22"/>
        </w:rPr>
        <w:tab/>
      </w:r>
      <w:r w:rsidR="008F3EDC">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BAD2CA2" w14:textId="63DDA10C"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8F3EDC" w:rsidRPr="008F3EDC">
        <w:rPr>
          <w:rFonts w:ascii="Arial" w:hAnsi="Arial" w:cs="Arial"/>
          <w:color w:val="FF0000"/>
          <w:sz w:val="22"/>
          <w:szCs w:val="22"/>
        </w:rPr>
        <w:t xml:space="preserve"> </w:t>
      </w:r>
      <w:r w:rsidR="008F3EDC">
        <w:rPr>
          <w:rFonts w:ascii="Arial" w:hAnsi="Arial" w:cs="Arial"/>
          <w:color w:val="FF0000"/>
          <w:sz w:val="22"/>
          <w:szCs w:val="22"/>
        </w:rPr>
        <w:t>or N/A</w:t>
      </w:r>
    </w:p>
    <w:p w14:paraId="1013C6D9" w14:textId="3C007E2C"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Pr>
          <w:rFonts w:ascii="Arial" w:hAnsi="Arial" w:cs="Arial"/>
          <w:color w:val="FF0000"/>
          <w:sz w:val="22"/>
          <w:szCs w:val="22"/>
        </w:rPr>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proofErr w:type="gramStart"/>
      <w:r>
        <w:rPr>
          <w:rFonts w:ascii="Arial" w:hAnsi="Arial" w:cs="Arial"/>
          <w:sz w:val="22"/>
          <w:szCs w:val="22"/>
        </w:rPr>
        <w:t>)</w:t>
      </w:r>
      <w:r w:rsidRPr="007E07D5">
        <w:rPr>
          <w:rFonts w:ascii="Arial" w:hAnsi="Arial" w:cs="Arial"/>
          <w:sz w:val="22"/>
          <w:szCs w:val="22"/>
        </w:rPr>
        <w:t>,</w:t>
      </w:r>
      <w:proofErr w:type="gramEnd"/>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56A9D217" w14:textId="77777777" w:rsidR="00A92686" w:rsidRDefault="00A92686" w:rsidP="00627DFA">
      <w:pPr>
        <w:widowControl w:val="0"/>
        <w:rPr>
          <w:rFonts w:ascii="Arial" w:hAnsi="Arial" w:cs="Arial"/>
          <w:sz w:val="22"/>
          <w:szCs w:val="22"/>
        </w:rPr>
      </w:pPr>
    </w:p>
    <w:p w14:paraId="370F47E8" w14:textId="25916A5A" w:rsidR="003E77E1" w:rsidRPr="00627DFA" w:rsidRDefault="007E07D5" w:rsidP="00627DFA">
      <w:pPr>
        <w:widowControl w:val="0"/>
        <w:rPr>
          <w:rFonts w:ascii="Arial" w:hAnsi="Arial" w:cs="Arial"/>
          <w:sz w:val="22"/>
          <w:szCs w:val="22"/>
        </w:rPr>
      </w:pPr>
      <w:r>
        <w:rPr>
          <w:rFonts w:ascii="Arial" w:hAnsi="Arial" w:cs="Arial"/>
          <w:sz w:val="22"/>
          <w:szCs w:val="22"/>
        </w:rPr>
        <w:t>F</w:t>
      </w:r>
      <w:r w:rsidR="003E77E1">
        <w:rPr>
          <w:rFonts w:ascii="Arial" w:hAnsi="Arial" w:cs="Arial"/>
          <w:sz w:val="22"/>
          <w:szCs w:val="22"/>
        </w:rPr>
        <w:t xml:space="preserve">or </w:t>
      </w:r>
      <w:r w:rsidR="003E77E1" w:rsidRPr="003E77E1">
        <w:rPr>
          <w:rFonts w:ascii="Arial" w:hAnsi="Arial" w:cs="Arial"/>
          <w:b/>
          <w:sz w:val="22"/>
          <w:szCs w:val="22"/>
        </w:rPr>
        <w:t>MDOT</w:t>
      </w:r>
    </w:p>
    <w:p w14:paraId="400052EC" w14:textId="283DA2B9" w:rsidR="00E94624" w:rsidRDefault="00924CB8" w:rsidP="00627DFA">
      <w:pPr>
        <w:widowControl w:val="0"/>
        <w:ind w:left="3600" w:hanging="3600"/>
        <w:rPr>
          <w:rFonts w:ascii="Arial" w:hAnsi="Arial" w:cs="Arial"/>
          <w:sz w:val="22"/>
          <w:szCs w:val="22"/>
        </w:rPr>
      </w:pPr>
      <w:r>
        <w:rPr>
          <w:rFonts w:ascii="Arial" w:hAnsi="Arial" w:cs="Arial"/>
          <w:sz w:val="22"/>
          <w:szCs w:val="22"/>
        </w:rPr>
        <w:t xml:space="preserve">TSC </w:t>
      </w:r>
      <w:hyperlink r:id="rId13" w:anchor="Definitions" w:history="1">
        <w:r w:rsidR="004333FD" w:rsidRPr="00652EFA">
          <w:rPr>
            <w:rFonts w:ascii="Arial" w:hAnsi="Arial" w:cs="Arial"/>
            <w:color w:val="0000FF"/>
            <w:sz w:val="22"/>
            <w:szCs w:val="22"/>
            <w:u w:val="single"/>
          </w:rPr>
          <w:t>MDOT LAP Responsible Charge</w:t>
        </w:r>
      </w:hyperlink>
      <w:r w:rsidR="006C2D99" w:rsidRPr="00DF179D">
        <w:rPr>
          <w:rFonts w:ascii="Arial" w:hAnsi="Arial" w:cs="Arial"/>
          <w:sz w:val="22"/>
          <w:szCs w:val="22"/>
        </w:rPr>
        <w:t>:</w:t>
      </w:r>
      <w:r w:rsidR="005C0488">
        <w:rPr>
          <w:rFonts w:ascii="Arial" w:hAnsi="Arial" w:cs="Arial"/>
          <w:sz w:val="22"/>
          <w:szCs w:val="22"/>
        </w:rPr>
        <w:tab/>
      </w:r>
      <w:r w:rsidR="005C0488">
        <w:rPr>
          <w:rFonts w:ascii="Arial" w:hAnsi="Arial" w:cs="Arial"/>
          <w:sz w:val="22"/>
          <w:szCs w:val="22"/>
        </w:rPr>
        <w:tab/>
      </w:r>
      <w:r w:rsidR="005C0488" w:rsidRPr="00627DFA">
        <w:rPr>
          <w:rFonts w:ascii="Arial" w:hAnsi="Arial" w:cs="Arial"/>
          <w:color w:val="FF0000"/>
          <w:sz w:val="22"/>
          <w:szCs w:val="22"/>
        </w:rPr>
        <w:t>XXXXX</w:t>
      </w:r>
    </w:p>
    <w:p w14:paraId="281CBC1E" w14:textId="30E43D56" w:rsidR="00E12FAF" w:rsidRPr="00627DFA" w:rsidRDefault="005C0488" w:rsidP="00627DFA">
      <w:pPr>
        <w:widowControl w:val="0"/>
        <w:ind w:left="3600" w:hanging="3600"/>
        <w:rPr>
          <w:rFonts w:ascii="Arial" w:hAnsi="Arial" w:cs="Arial"/>
          <w:sz w:val="22"/>
          <w:szCs w:val="22"/>
        </w:rPr>
      </w:pPr>
      <w:r>
        <w:rPr>
          <w:rFonts w:ascii="Arial" w:hAnsi="Arial" w:cs="Arial"/>
          <w:sz w:val="22"/>
          <w:szCs w:val="22"/>
        </w:rPr>
        <w:t>TSC</w:t>
      </w:r>
      <w:r w:rsidRPr="005C0488">
        <w:t xml:space="preserve"> </w:t>
      </w:r>
      <w:hyperlink r:id="rId14" w:anchor="Definitions" w:history="1">
        <w:r>
          <w:rPr>
            <w:color w:val="0000FF"/>
            <w:u w:val="single"/>
          </w:rPr>
          <w:t xml:space="preserve">Designated </w:t>
        </w:r>
        <w:r w:rsidRPr="00652EFA">
          <w:rPr>
            <w:rFonts w:ascii="Arial" w:hAnsi="Arial" w:cs="Arial"/>
            <w:color w:val="0000FF"/>
            <w:sz w:val="22"/>
            <w:szCs w:val="22"/>
            <w:u w:val="single"/>
          </w:rPr>
          <w:t>Representative</w:t>
        </w:r>
        <w:r>
          <w:rPr>
            <w:color w:val="0000FF"/>
            <w:u w:val="single"/>
          </w:rPr>
          <w:t>:</w:t>
        </w:r>
      </w:hyperlink>
      <w:r>
        <w:tab/>
      </w:r>
      <w:r>
        <w:tab/>
      </w:r>
      <w: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19B9F07B"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lastRenderedPageBreak/>
        <w:t>Other:</w:t>
      </w:r>
      <w:r w:rsidR="003056A7" w:rsidRPr="00627DFA">
        <w:rPr>
          <w:rFonts w:ascii="Arial" w:hAnsi="Arial" w:cs="Arial"/>
          <w:sz w:val="22"/>
          <w:szCs w:val="22"/>
        </w:rPr>
        <w:tab/>
      </w:r>
      <w:r w:rsidR="00854910" w:rsidRPr="00627DFA">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54E7F67F" w14:textId="77777777" w:rsidR="00502E3A" w:rsidRDefault="00502E3A" w:rsidP="00627DFA">
      <w:pPr>
        <w:widowControl w:val="0"/>
        <w:rPr>
          <w:rFonts w:ascii="Arial" w:hAnsi="Arial" w:cs="Arial"/>
          <w:b/>
          <w:sz w:val="22"/>
          <w:szCs w:val="22"/>
          <w:u w:val="single"/>
        </w:rPr>
      </w:pPr>
      <w:r>
        <w:rPr>
          <w:rFonts w:ascii="Arial" w:hAnsi="Arial" w:cs="Arial"/>
          <w:b/>
          <w:sz w:val="22"/>
          <w:szCs w:val="22"/>
          <w:u w:val="single"/>
        </w:rPr>
        <w:t>SAFETY TOPIC</w:t>
      </w:r>
    </w:p>
    <w:p w14:paraId="25A34EBA" w14:textId="26B4D12C" w:rsidR="00502E3A" w:rsidRPr="00652EFA" w:rsidRDefault="00F363AE" w:rsidP="00627DFA">
      <w:pPr>
        <w:widowControl w:val="0"/>
        <w:rPr>
          <w:rFonts w:ascii="Arial" w:hAnsi="Arial" w:cs="Arial"/>
          <w:bCs/>
          <w:sz w:val="22"/>
          <w:szCs w:val="22"/>
        </w:rPr>
      </w:pPr>
      <w:r>
        <w:rPr>
          <w:rFonts w:ascii="Arial" w:hAnsi="Arial" w:cs="Arial"/>
          <w:bCs/>
          <w:sz w:val="22"/>
          <w:szCs w:val="22"/>
        </w:rPr>
        <w:t>Pick a topic that relates to the project and especially consider the startup of construction.  Also discuss that all progress meetings will start with a Safety Topic or Safety Moment and every is encouraged to participate.  Discuss if any specific project or safety training is required or needed.  Encourage everyone to discuss safety issues, problems in the work zone, near misses, and ideas for improvements.</w:t>
      </w:r>
    </w:p>
    <w:p w14:paraId="474909DC" w14:textId="77777777" w:rsidR="00502E3A" w:rsidRDefault="00502E3A" w:rsidP="00627DFA">
      <w:pPr>
        <w:widowControl w:val="0"/>
        <w:rPr>
          <w:rFonts w:ascii="Arial" w:hAnsi="Arial" w:cs="Arial"/>
          <w:b/>
          <w:sz w:val="22"/>
          <w:szCs w:val="22"/>
          <w:u w:val="single"/>
        </w:rPr>
      </w:pPr>
    </w:p>
    <w:p w14:paraId="281CBC2D" w14:textId="3CD01C51"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F363AE">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4DCF9F5F"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9D397F">
        <w:rPr>
          <w:rFonts w:ascii="Arial" w:hAnsi="Arial" w:cs="Arial"/>
          <w:sz w:val="22"/>
          <w:szCs w:val="22"/>
        </w:rPr>
        <w:t xml:space="preserve">  </w:t>
      </w:r>
      <w:r w:rsidR="0071501B">
        <w:rPr>
          <w:rFonts w:ascii="Arial" w:hAnsi="Arial" w:cs="Arial"/>
          <w:color w:val="FF0000"/>
          <w:sz w:val="22"/>
          <w:szCs w:val="22"/>
        </w:rPr>
        <w:t>Meeting date for Contractor and Engineer to d</w:t>
      </w:r>
      <w:r w:rsidR="00227DC2" w:rsidRPr="00652EFA">
        <w:rPr>
          <w:rFonts w:ascii="Arial" w:hAnsi="Arial" w:cs="Arial"/>
          <w:color w:val="FF0000"/>
          <w:sz w:val="22"/>
          <w:szCs w:val="22"/>
        </w:rPr>
        <w:t>iscuss the Safety Program</w:t>
      </w:r>
      <w:r w:rsidR="00693B32">
        <w:rPr>
          <w:rFonts w:ascii="Arial" w:hAnsi="Arial" w:cs="Arial"/>
          <w:color w:val="FF0000"/>
          <w:sz w:val="22"/>
          <w:szCs w:val="22"/>
        </w:rPr>
        <w:t xml:space="preserve">:  </w:t>
      </w:r>
      <w:r w:rsidR="00227DC2" w:rsidRPr="00652EFA">
        <w:rPr>
          <w:rFonts w:ascii="Arial" w:hAnsi="Arial" w:cs="Arial"/>
          <w:color w:val="FF0000"/>
          <w:sz w:val="22"/>
          <w:szCs w:val="22"/>
        </w:rPr>
        <w:t xml:space="preserve"> XX.XX a</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/p</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 xml:space="preserve"> on month, day at </w:t>
      </w:r>
      <w:r w:rsidR="00227DC2">
        <w:rPr>
          <w:rFonts w:ascii="Arial" w:hAnsi="Arial" w:cs="Arial"/>
          <w:color w:val="FF0000"/>
          <w:sz w:val="22"/>
          <w:szCs w:val="22"/>
        </w:rPr>
        <w:t>XXXX</w:t>
      </w:r>
      <w:r w:rsidR="00693B32">
        <w:rPr>
          <w:rFonts w:ascii="Arial" w:hAnsi="Arial" w:cs="Arial"/>
          <w:color w:val="FF0000"/>
          <w:sz w:val="22"/>
          <w:szCs w:val="22"/>
        </w:rPr>
        <w:t xml:space="preserve"> location</w:t>
      </w:r>
      <w:r w:rsidR="00227DC2" w:rsidRPr="00652EFA">
        <w:rPr>
          <w:rFonts w:ascii="Arial" w:hAnsi="Arial" w:cs="Arial"/>
          <w:color w:val="FF0000"/>
          <w:sz w:val="22"/>
          <w:szCs w:val="22"/>
        </w:rPr>
        <w:t>.</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16DB3721"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Large enough and so configured that an employee can bodily enter it.</w:t>
      </w:r>
    </w:p>
    <w:p w14:paraId="281CBC35" w14:textId="72DEAF72"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Has limited or restricted means for entry and exit.</w:t>
      </w:r>
    </w:p>
    <w:p w14:paraId="281CBC36" w14:textId="63FDAD09"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77599193" w14:textId="77777777" w:rsidR="00451DD4" w:rsidRPr="00652EFA" w:rsidRDefault="00451DD4" w:rsidP="00451DD4">
      <w:pPr>
        <w:widowControl w:val="0"/>
        <w:rPr>
          <w:rFonts w:ascii="Arial" w:hAnsi="Arial" w:cs="Arial"/>
          <w:sz w:val="22"/>
          <w:szCs w:val="22"/>
        </w:rPr>
      </w:pPr>
      <w:r w:rsidRPr="00652EFA">
        <w:rPr>
          <w:rFonts w:ascii="Arial" w:hAnsi="Arial" w:cs="Arial"/>
          <w:b/>
          <w:sz w:val="22"/>
          <w:szCs w:val="22"/>
          <w:u w:val="single"/>
        </w:rPr>
        <w:t>ADDENDA</w:t>
      </w:r>
      <w:r w:rsidRPr="00652EFA">
        <w:rPr>
          <w:rFonts w:ascii="Arial" w:hAnsi="Arial" w:cs="Arial"/>
          <w:sz w:val="22"/>
          <w:szCs w:val="22"/>
        </w:rPr>
        <w:t>:</w:t>
      </w:r>
    </w:p>
    <w:p w14:paraId="4232B44E" w14:textId="77777777" w:rsidR="00451DD4" w:rsidRPr="00652EFA" w:rsidRDefault="00451DD4" w:rsidP="00451DD4">
      <w:pPr>
        <w:widowControl w:val="0"/>
        <w:rPr>
          <w:rFonts w:ascii="Arial" w:hAnsi="Arial" w:cs="Arial"/>
          <w:sz w:val="22"/>
          <w:szCs w:val="22"/>
        </w:rPr>
      </w:pPr>
      <w:r w:rsidRPr="00652EFA">
        <w:rPr>
          <w:rFonts w:ascii="Arial" w:hAnsi="Arial" w:cs="Arial"/>
          <w:sz w:val="22"/>
          <w:szCs w:val="22"/>
        </w:rPr>
        <w:t>The following addendums were issued for this project:</w:t>
      </w:r>
    </w:p>
    <w:p w14:paraId="2E3BF093" w14:textId="77777777" w:rsidR="00451DD4" w:rsidRPr="00627DFA" w:rsidRDefault="00451DD4" w:rsidP="00451DD4">
      <w:pPr>
        <w:widowControl w:val="0"/>
        <w:rPr>
          <w:rFonts w:ascii="Arial" w:hAnsi="Arial" w:cs="Arial"/>
          <w:color w:val="FF0000"/>
          <w:sz w:val="22"/>
          <w:szCs w:val="22"/>
        </w:rPr>
      </w:pPr>
      <w:r w:rsidRPr="00652EFA">
        <w:rPr>
          <w:rFonts w:ascii="Arial" w:hAnsi="Arial" w:cs="Arial"/>
          <w:color w:val="FF0000"/>
          <w:sz w:val="22"/>
          <w:szCs w:val="22"/>
        </w:rPr>
        <w:t>A, B, C, 1, 2 (provide a brief description)</w:t>
      </w:r>
      <w:r w:rsidRPr="00627DFA">
        <w:rPr>
          <w:rFonts w:ascii="Arial" w:hAnsi="Arial" w:cs="Arial"/>
          <w:color w:val="FF0000"/>
          <w:sz w:val="22"/>
          <w:szCs w:val="22"/>
        </w:rPr>
        <w:t xml:space="preserve"> </w:t>
      </w: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443B6F60" w14:textId="77777777" w:rsidR="0098621A" w:rsidRDefault="00D746E2" w:rsidP="00627DFA">
      <w:pPr>
        <w:rPr>
          <w:rFonts w:ascii="Arial" w:hAnsi="Arial" w:cs="Arial"/>
          <w:sz w:val="22"/>
          <w:szCs w:val="22"/>
        </w:rPr>
      </w:pPr>
      <w:r>
        <w:rPr>
          <w:rFonts w:ascii="Arial" w:hAnsi="Arial" w:cs="Arial"/>
          <w:sz w:val="22"/>
          <w:szCs w:val="22"/>
        </w:rPr>
        <w:t xml:space="preserve">The progress clause is on page </w:t>
      </w:r>
      <w:r w:rsidRPr="00652EFA">
        <w:rPr>
          <w:rFonts w:ascii="Arial" w:hAnsi="Arial" w:cs="Arial"/>
          <w:color w:val="FF0000"/>
          <w:sz w:val="22"/>
          <w:szCs w:val="22"/>
        </w:rPr>
        <w:t>XX</w:t>
      </w:r>
      <w:r w:rsidR="0098621A" w:rsidRPr="00652EFA">
        <w:rPr>
          <w:rFonts w:ascii="Arial" w:hAnsi="Arial" w:cs="Arial"/>
          <w:color w:val="FF0000"/>
          <w:sz w:val="22"/>
          <w:szCs w:val="22"/>
        </w:rPr>
        <w:t xml:space="preserve"> </w:t>
      </w:r>
      <w:r w:rsidR="0098621A">
        <w:rPr>
          <w:rFonts w:ascii="Arial" w:hAnsi="Arial" w:cs="Arial"/>
          <w:sz w:val="22"/>
          <w:szCs w:val="22"/>
        </w:rPr>
        <w:t>of the proposal.</w:t>
      </w:r>
    </w:p>
    <w:p w14:paraId="45F6759B" w14:textId="77777777" w:rsidR="0098621A" w:rsidRDefault="0098621A" w:rsidP="00627DFA">
      <w:pPr>
        <w:rPr>
          <w:rFonts w:ascii="Arial" w:hAnsi="Arial" w:cs="Arial"/>
          <w:sz w:val="22"/>
          <w:szCs w:val="22"/>
        </w:rPr>
      </w:pPr>
    </w:p>
    <w:p w14:paraId="605F961F" w14:textId="372C9FAD" w:rsidR="00FE76DE" w:rsidRDefault="00B072A5" w:rsidP="00627DFA">
      <w:pPr>
        <w:rPr>
          <w:rFonts w:ascii="Arial" w:hAnsi="Arial" w:cs="Arial"/>
          <w:color w:val="FF0000"/>
          <w:sz w:val="22"/>
          <w:szCs w:val="22"/>
        </w:rPr>
      </w:pPr>
      <w:r w:rsidRPr="00627DFA">
        <w:rPr>
          <w:rFonts w:ascii="Arial" w:hAnsi="Arial" w:cs="Arial"/>
          <w:sz w:val="22"/>
          <w:szCs w:val="22"/>
        </w:rPr>
        <w:lastRenderedPageBreak/>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2D3F1171" w:rsidR="00D771CC" w:rsidRDefault="00D771CC" w:rsidP="00627DFA">
      <w:pPr>
        <w:rPr>
          <w:rFonts w:ascii="Arial" w:hAnsi="Arial" w:cs="Arial"/>
          <w:color w:val="FF0000"/>
          <w:sz w:val="22"/>
          <w:szCs w:val="22"/>
        </w:rPr>
      </w:pPr>
      <w:r>
        <w:rPr>
          <w:rFonts w:ascii="Arial" w:hAnsi="Arial" w:cs="Arial"/>
          <w:color w:val="FF0000"/>
          <w:sz w:val="22"/>
          <w:szCs w:val="22"/>
        </w:rPr>
        <w:t xml:space="preserve">If the </w:t>
      </w:r>
      <w:r w:rsidR="009F34EB">
        <w:rPr>
          <w:rFonts w:ascii="Arial" w:hAnsi="Arial" w:cs="Arial"/>
          <w:color w:val="FF0000"/>
          <w:sz w:val="22"/>
          <w:szCs w:val="22"/>
        </w:rPr>
        <w:t xml:space="preserve">progress </w:t>
      </w:r>
      <w:r>
        <w:rPr>
          <w:rFonts w:ascii="Arial" w:hAnsi="Arial" w:cs="Arial"/>
          <w:color w:val="FF0000"/>
          <w:sz w:val="22"/>
          <w:szCs w:val="22"/>
        </w:rPr>
        <w:t xml:space="preserve">schedule has not been submitted, the schedule </w:t>
      </w:r>
      <w:r w:rsidR="009F34EB">
        <w:rPr>
          <w:rFonts w:ascii="Arial" w:hAnsi="Arial" w:cs="Arial"/>
          <w:color w:val="FF0000"/>
          <w:sz w:val="22"/>
          <w:szCs w:val="22"/>
        </w:rPr>
        <w:t xml:space="preserve">must </w:t>
      </w:r>
      <w:r>
        <w:rPr>
          <w:rFonts w:ascii="Arial" w:hAnsi="Arial" w:cs="Arial"/>
          <w:color w:val="FF0000"/>
          <w:sz w:val="22"/>
          <w:szCs w:val="22"/>
        </w:rPr>
        <w:t xml:space="preserve">be submitted by the Contractor within </w:t>
      </w:r>
      <w:r w:rsidR="00F51AC4">
        <w:rPr>
          <w:rFonts w:ascii="Arial" w:hAnsi="Arial" w:cs="Arial"/>
          <w:color w:val="FF0000"/>
          <w:sz w:val="22"/>
          <w:szCs w:val="22"/>
        </w:rPr>
        <w:t>seven</w:t>
      </w:r>
      <w:r>
        <w:rPr>
          <w:rFonts w:ascii="Arial" w:hAnsi="Arial" w:cs="Arial"/>
          <w:color w:val="FF0000"/>
          <w:sz w:val="22"/>
          <w:szCs w:val="22"/>
        </w:rPr>
        <w:t xml:space="preserve">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09595F55"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0C5A2B">
        <w:rPr>
          <w:rFonts w:ascii="Arial" w:hAnsi="Arial" w:cs="Arial"/>
          <w:sz w:val="22"/>
          <w:szCs w:val="22"/>
        </w:rPr>
        <w:t>.C</w:t>
      </w:r>
      <w:r w:rsidR="00D746E2">
        <w:rPr>
          <w:rFonts w:ascii="Arial" w:hAnsi="Arial" w:cs="Arial"/>
          <w:sz w:val="22"/>
          <w:szCs w:val="22"/>
        </w:rPr>
        <w:t>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3743E14D" w14:textId="2620D93C" w:rsidR="00C73F21"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4861DE">
        <w:rPr>
          <w:rFonts w:ascii="Arial" w:hAnsi="Arial" w:cs="Arial"/>
          <w:sz w:val="22"/>
          <w:szCs w:val="22"/>
        </w:rPr>
        <w:t>business</w:t>
      </w:r>
      <w:r w:rsidRPr="00480DCB">
        <w:rPr>
          <w:rFonts w:ascii="Arial" w:hAnsi="Arial" w:cs="Arial"/>
          <w:sz w:val="22"/>
          <w:szCs w:val="22"/>
        </w:rPr>
        <w:t xml:space="preserve">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6E5CC8AF" w14:textId="77777777" w:rsidR="00C73F21" w:rsidRDefault="00C73F21" w:rsidP="00686A01">
      <w:pPr>
        <w:rPr>
          <w:rFonts w:ascii="Arial" w:hAnsi="Arial" w:cs="Arial"/>
          <w:sz w:val="22"/>
          <w:szCs w:val="22"/>
        </w:rPr>
      </w:pPr>
    </w:p>
    <w:p w14:paraId="38B712A6" w14:textId="77777777" w:rsidR="0075474A" w:rsidRDefault="003F43F6" w:rsidP="00686A01">
      <w:pPr>
        <w:rPr>
          <w:rFonts w:ascii="Arial" w:hAnsi="Arial" w:cs="Arial"/>
          <w:sz w:val="22"/>
          <w:szCs w:val="22"/>
        </w:rPr>
      </w:pPr>
      <w:r>
        <w:rPr>
          <w:rFonts w:ascii="Arial" w:hAnsi="Arial" w:cs="Arial"/>
          <w:sz w:val="22"/>
          <w:szCs w:val="22"/>
        </w:rPr>
        <w:t xml:space="preserve">MDOT’s roadway lighting, traffic signal, ITS, and other miscellaneous electrical systems are not a part of MISS DIG.  ITS systems include traffic cameras, changeable message signs, detection equipment, fiber optic cable, other sensors and related communication cables and equipment in, over, or along the roadway.  The Contractor must submit form 5300 at least five full business days in advance for staking requests, excluding weekends and holidays.  </w:t>
      </w:r>
    </w:p>
    <w:p w14:paraId="2D08AC88" w14:textId="77777777" w:rsidR="0075474A" w:rsidRDefault="0075474A" w:rsidP="00686A01">
      <w:pPr>
        <w:rPr>
          <w:rFonts w:ascii="Arial" w:hAnsi="Arial" w:cs="Arial"/>
          <w:sz w:val="22"/>
          <w:szCs w:val="22"/>
        </w:rPr>
      </w:pPr>
    </w:p>
    <w:p w14:paraId="066F6D67" w14:textId="7B66FF91"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4F1320B1"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A436E4" w:rsidRPr="00652EFA">
        <w:rPr>
          <w:rFonts w:ascii="Arial" w:hAnsi="Arial" w:cs="Arial"/>
          <w:color w:val="FF0000"/>
          <w:sz w:val="22"/>
          <w:szCs w:val="22"/>
        </w:rPr>
        <w:t>issued</w:t>
      </w:r>
      <w:r w:rsidRPr="00243E04">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66D3C4C6" w:rsidR="00686A01" w:rsidRPr="00480DCB" w:rsidRDefault="00792234" w:rsidP="00686A01">
      <w:pPr>
        <w:rPr>
          <w:rFonts w:ascii="Arial" w:hAnsi="Arial" w:cs="Arial"/>
          <w:color w:val="FF0000"/>
          <w:sz w:val="22"/>
          <w:szCs w:val="22"/>
        </w:rPr>
      </w:pPr>
      <w:r>
        <w:rPr>
          <w:rFonts w:ascii="Arial" w:hAnsi="Arial" w:cs="Arial"/>
          <w:color w:val="FF0000"/>
          <w:sz w:val="22"/>
          <w:szCs w:val="22"/>
        </w:rPr>
        <w:t>Are State of Michigan</w:t>
      </w:r>
      <w:r w:rsidR="00686A01" w:rsidRPr="00480DCB">
        <w:rPr>
          <w:rFonts w:ascii="Arial" w:hAnsi="Arial" w:cs="Arial"/>
          <w:color w:val="FF0000"/>
          <w:sz w:val="22"/>
          <w:szCs w:val="22"/>
        </w:rPr>
        <w:t xml:space="preserve"> permits</w:t>
      </w:r>
      <w:r>
        <w:rPr>
          <w:rFonts w:ascii="Arial" w:hAnsi="Arial" w:cs="Arial"/>
          <w:color w:val="FF0000"/>
          <w:sz w:val="22"/>
          <w:szCs w:val="22"/>
        </w:rPr>
        <w:t xml:space="preserve">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320B776" w14:textId="073CBF98" w:rsidR="00C94FFD" w:rsidRDefault="00C94FFD" w:rsidP="00686A01">
      <w:pPr>
        <w:rPr>
          <w:rFonts w:ascii="Arial" w:hAnsi="Arial" w:cs="Arial"/>
          <w:color w:val="FF0000"/>
          <w:sz w:val="22"/>
          <w:szCs w:val="22"/>
        </w:rPr>
      </w:pPr>
      <w:r>
        <w:rPr>
          <w:rFonts w:ascii="Arial" w:hAnsi="Arial" w:cs="Arial"/>
          <w:color w:val="FF0000"/>
          <w:sz w:val="22"/>
          <w:szCs w:val="22"/>
        </w:rPr>
        <w:t xml:space="preserve">Is an Army Corps of Engineer permit </w:t>
      </w:r>
      <w:r w:rsidR="00A436E4">
        <w:rPr>
          <w:rFonts w:ascii="Arial" w:hAnsi="Arial" w:cs="Arial"/>
          <w:color w:val="FF0000"/>
          <w:sz w:val="22"/>
          <w:szCs w:val="22"/>
        </w:rPr>
        <w:t>issued</w:t>
      </w:r>
      <w:r>
        <w:rPr>
          <w:rFonts w:ascii="Arial" w:hAnsi="Arial" w:cs="Arial"/>
          <w:color w:val="FF0000"/>
          <w:sz w:val="22"/>
          <w:szCs w:val="22"/>
        </w:rPr>
        <w:t>?</w:t>
      </w:r>
      <w:r w:rsidRPr="00C94FFD">
        <w:rPr>
          <w:rFonts w:ascii="Arial" w:hAnsi="Arial" w:cs="Arial"/>
          <w:color w:val="FF0000"/>
          <w:sz w:val="22"/>
          <w:szCs w:val="22"/>
        </w:rPr>
        <w:t xml:space="preserve"> </w:t>
      </w:r>
      <w:r>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19A6E87E"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1A46DA55"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there any </w:t>
      </w:r>
      <w:r w:rsidR="00817E9A">
        <w:rPr>
          <w:rFonts w:ascii="Arial" w:hAnsi="Arial" w:cs="Arial"/>
          <w:color w:val="FF0000"/>
          <w:sz w:val="22"/>
          <w:szCs w:val="22"/>
        </w:rPr>
        <w:t xml:space="preserve">utility </w:t>
      </w:r>
      <w:r w:rsidR="00686A01" w:rsidRPr="00480DCB">
        <w:rPr>
          <w:rFonts w:ascii="Arial" w:hAnsi="Arial" w:cs="Arial"/>
          <w:color w:val="FF0000"/>
          <w:sz w:val="22"/>
          <w:szCs w:val="22"/>
        </w:rPr>
        <w:t>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2B32A13B"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2089CC5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A436E4">
        <w:rPr>
          <w:rFonts w:ascii="Arial" w:hAnsi="Arial" w:cs="Arial"/>
          <w:color w:val="FF0000"/>
          <w:sz w:val="22"/>
          <w:szCs w:val="22"/>
        </w:rPr>
        <w:t>issued</w:t>
      </w:r>
      <w:r w:rsidR="00817E9A">
        <w:rPr>
          <w:rFonts w:ascii="Arial" w:hAnsi="Arial" w:cs="Arial"/>
          <w:color w:val="FF0000"/>
          <w:sz w:val="22"/>
          <w:szCs w:val="22"/>
        </w:rPr>
        <w:t xml:space="preserve">?  </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6170D974" w:rsidR="00686A01" w:rsidRPr="00480DCB" w:rsidRDefault="00817E9A"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41532BA8"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5FC67206"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Railroad temporary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26E1D">
        <w:rPr>
          <w:rFonts w:ascii="Arial" w:hAnsi="Arial" w:cs="Arial"/>
          <w:color w:val="FF0000"/>
          <w:sz w:val="22"/>
          <w:szCs w:val="22"/>
        </w:rPr>
      </w:r>
      <w:r w:rsidR="00826E1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lastRenderedPageBreak/>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4A111B63" w14:textId="2BC74C59"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r w:rsidR="00FB3433">
        <w:rPr>
          <w:rFonts w:ascii="Arial" w:hAnsi="Arial" w:cs="Arial"/>
          <w:color w:val="FF0000"/>
          <w:sz w:val="22"/>
          <w:szCs w:val="22"/>
        </w:rPr>
        <w:t>:</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16621280" w:rsidR="00EC2E2A" w:rsidRPr="00627DFA" w:rsidRDefault="00EC2E2A" w:rsidP="00627DFA">
      <w:pPr>
        <w:rPr>
          <w:rFonts w:ascii="Arial" w:hAnsi="Arial" w:cs="Arial"/>
          <w:sz w:val="22"/>
          <w:szCs w:val="22"/>
        </w:rPr>
      </w:pPr>
      <w:r w:rsidRPr="00AE09F3">
        <w:rPr>
          <w:rFonts w:ascii="Arial" w:hAnsi="Arial" w:cs="Arial"/>
          <w:sz w:val="22"/>
          <w:szCs w:val="22"/>
        </w:rPr>
        <w:t>The liquidated damages on this project are $</w:t>
      </w:r>
      <w:proofErr w:type="gramStart"/>
      <w:r w:rsidRPr="00C27C85">
        <w:rPr>
          <w:rFonts w:ascii="Arial" w:hAnsi="Arial" w:cs="Arial"/>
          <w:color w:val="FF0000"/>
          <w:sz w:val="22"/>
          <w:szCs w:val="22"/>
        </w:rPr>
        <w:t>X,XXX</w:t>
      </w:r>
      <w:proofErr w:type="gramEnd"/>
      <w:r w:rsidRPr="00C27C85">
        <w:rPr>
          <w:rFonts w:ascii="Arial" w:hAnsi="Arial" w:cs="Arial"/>
          <w:sz w:val="22"/>
          <w:szCs w:val="22"/>
        </w:rPr>
        <w:t xml:space="preserve"> per calendar day </w:t>
      </w:r>
      <w:r w:rsidRPr="00C27C85">
        <w:rPr>
          <w:rFonts w:ascii="Arial" w:hAnsi="Arial" w:cs="Arial"/>
          <w:color w:val="FF0000"/>
          <w:sz w:val="22"/>
          <w:szCs w:val="22"/>
        </w:rPr>
        <w:t>(Table 108-1)</w:t>
      </w:r>
      <w:r w:rsidRPr="00C27C85">
        <w:rPr>
          <w:rFonts w:ascii="Arial" w:hAnsi="Arial" w:cs="Arial"/>
          <w:sz w:val="22"/>
          <w:szCs w:val="22"/>
        </w:rPr>
        <w:t>.</w:t>
      </w:r>
      <w:r w:rsidRPr="00C27C85">
        <w:rPr>
          <w:rFonts w:ascii="Arial" w:hAnsi="Arial" w:cs="Arial"/>
          <w:color w:val="FF0000"/>
          <w:sz w:val="22"/>
          <w:szCs w:val="22"/>
        </w:rPr>
        <w:t xml:space="preserve">  This project includes liquidated damages for other department costs as specified in the </w:t>
      </w:r>
      <w:r w:rsidR="00B975D2" w:rsidRPr="00C27C85">
        <w:rPr>
          <w:rFonts w:ascii="Arial" w:hAnsi="Arial" w:cs="Arial"/>
          <w:color w:val="FF0000"/>
          <w:sz w:val="22"/>
          <w:szCs w:val="22"/>
        </w:rPr>
        <w:t>s</w:t>
      </w:r>
      <w:r w:rsidRPr="00C27C85">
        <w:rPr>
          <w:rFonts w:ascii="Arial" w:hAnsi="Arial" w:cs="Arial"/>
          <w:color w:val="FF0000"/>
          <w:sz w:val="22"/>
          <w:szCs w:val="22"/>
        </w:rPr>
        <w:t xml:space="preserve">pecial </w:t>
      </w:r>
      <w:r w:rsidR="00B975D2" w:rsidRPr="00C27C85">
        <w:rPr>
          <w:rFonts w:ascii="Arial" w:hAnsi="Arial" w:cs="Arial"/>
          <w:color w:val="FF0000"/>
          <w:sz w:val="22"/>
          <w:szCs w:val="22"/>
        </w:rPr>
        <w:t>p</w:t>
      </w:r>
      <w:r w:rsidRPr="00C27C85">
        <w:rPr>
          <w:rFonts w:ascii="Arial" w:hAnsi="Arial" w:cs="Arial"/>
          <w:color w:val="FF0000"/>
          <w:sz w:val="22"/>
          <w:szCs w:val="22"/>
        </w:rPr>
        <w:t>rovision for Other Department Costs for</w:t>
      </w:r>
      <w:r w:rsidRPr="00627DFA">
        <w:rPr>
          <w:rFonts w:ascii="Arial" w:hAnsi="Arial" w:cs="Arial"/>
          <w:color w:val="FF0000"/>
          <w:sz w:val="22"/>
          <w:szCs w:val="22"/>
        </w:rPr>
        <w:t xml:space="preserve"> </w:t>
      </w:r>
      <w:r w:rsidR="00B975D2">
        <w:rPr>
          <w:rFonts w:ascii="Arial" w:hAnsi="Arial" w:cs="Arial"/>
          <w:color w:val="FF0000"/>
          <w:sz w:val="22"/>
          <w:szCs w:val="22"/>
        </w:rPr>
        <w:t xml:space="preserve">contract identification </w:t>
      </w:r>
      <w:r w:rsidRPr="00627DFA">
        <w:rPr>
          <w:rFonts w:ascii="Arial" w:hAnsi="Arial" w:cs="Arial"/>
          <w:color w:val="FF0000"/>
          <w:sz w:val="22"/>
          <w:szCs w:val="22"/>
        </w:rPr>
        <w:t>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4B6C7E42"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793774">
        <w:rPr>
          <w:rFonts w:ascii="Arial" w:hAnsi="Arial" w:cs="Arial"/>
          <w:sz w:val="22"/>
          <w:szCs w:val="22"/>
        </w:rPr>
        <w:t xml:space="preserve">according to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2F6B489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2821CF">
        <w:rPr>
          <w:rFonts w:ascii="Arial" w:hAnsi="Arial" w:cs="Arial"/>
          <w:sz w:val="22"/>
          <w:szCs w:val="22"/>
        </w:rPr>
        <w:t>Chapter</w:t>
      </w:r>
      <w:r w:rsidR="00663C77">
        <w:rPr>
          <w:rFonts w:ascii="Arial" w:hAnsi="Arial" w:cs="Arial"/>
          <w:sz w:val="22"/>
          <w:szCs w:val="22"/>
        </w:rPr>
        <w:t xml:space="preserve"> </w:t>
      </w:r>
      <w:r w:rsidR="00535A07">
        <w:rPr>
          <w:rFonts w:ascii="Arial" w:hAnsi="Arial" w:cs="Arial"/>
          <w:sz w:val="22"/>
          <w:szCs w:val="22"/>
        </w:rPr>
        <w:t>3.07 of the MDOT Materials Quality Assurance Procedures (MQAP) Manual</w:t>
      </w:r>
      <w:r w:rsidR="002528C9">
        <w:rPr>
          <w:rFonts w:ascii="Arial" w:hAnsi="Arial" w:cs="Arial"/>
          <w:sz w:val="22"/>
          <w:szCs w:val="22"/>
        </w:rPr>
        <w:t xml:space="preserve"> </w:t>
      </w:r>
      <w:r w:rsidRPr="00627DFA">
        <w:rPr>
          <w:rFonts w:ascii="Arial" w:hAnsi="Arial" w:cs="Arial"/>
          <w:sz w:val="22"/>
          <w:szCs w:val="22"/>
        </w:rPr>
        <w:t>provides more detail regarding the Temporary Traffic Control Acceptance Procedure</w:t>
      </w:r>
      <w:r w:rsidR="002528C9">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58E861BF"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w:t>
      </w:r>
    </w:p>
    <w:p w14:paraId="23FBF04C" w14:textId="77777777" w:rsidR="00BC50AE" w:rsidRPr="00627DFA" w:rsidRDefault="00BC50AE" w:rsidP="00BC50AE">
      <w:pPr>
        <w:rPr>
          <w:rFonts w:ascii="Arial" w:hAnsi="Arial" w:cs="Arial"/>
          <w:sz w:val="22"/>
          <w:szCs w:val="22"/>
        </w:rPr>
      </w:pPr>
    </w:p>
    <w:p w14:paraId="133E5C4B" w14:textId="11898C03" w:rsidR="00BC50AE" w:rsidRPr="00627DFA" w:rsidRDefault="00367B6B" w:rsidP="00BC50AE">
      <w:pPr>
        <w:rPr>
          <w:rFonts w:ascii="Arial" w:hAnsi="Arial" w:cs="Arial"/>
          <w:color w:val="FF0000"/>
          <w:sz w:val="22"/>
          <w:szCs w:val="22"/>
        </w:rPr>
      </w:pPr>
      <w:r>
        <w:rPr>
          <w:rFonts w:ascii="Arial" w:hAnsi="Arial" w:cs="Arial"/>
          <w:color w:val="FF0000"/>
          <w:sz w:val="22"/>
          <w:szCs w:val="22"/>
        </w:rPr>
        <w:t xml:space="preserve">Typically LAP projects do not </w:t>
      </w:r>
      <w:r w:rsidR="00484879">
        <w:rPr>
          <w:rFonts w:ascii="Arial" w:hAnsi="Arial" w:cs="Arial"/>
          <w:color w:val="FF0000"/>
          <w:sz w:val="22"/>
          <w:szCs w:val="22"/>
        </w:rPr>
        <w:t xml:space="preserve">utilize the work zone law enforcement </w:t>
      </w:r>
      <w:r w:rsidR="000E0620">
        <w:rPr>
          <w:rFonts w:ascii="Arial" w:hAnsi="Arial" w:cs="Arial"/>
          <w:color w:val="FF0000"/>
          <w:sz w:val="22"/>
          <w:szCs w:val="22"/>
        </w:rPr>
        <w:t xml:space="preserve">pay </w:t>
      </w:r>
      <w:r w:rsidR="00484879">
        <w:rPr>
          <w:rFonts w:ascii="Arial" w:hAnsi="Arial" w:cs="Arial"/>
          <w:color w:val="FF0000"/>
          <w:sz w:val="22"/>
          <w:szCs w:val="22"/>
        </w:rPr>
        <w:t>item</w:t>
      </w:r>
      <w:r w:rsidR="00EC48A1">
        <w:rPr>
          <w:rFonts w:ascii="Arial" w:hAnsi="Arial" w:cs="Arial"/>
          <w:color w:val="FF0000"/>
          <w:sz w:val="22"/>
          <w:szCs w:val="22"/>
        </w:rPr>
        <w:t>.  If a local agency has set up law enforcement on their own</w:t>
      </w:r>
      <w:r w:rsidR="003A0B47">
        <w:rPr>
          <w:rFonts w:ascii="Arial" w:hAnsi="Arial" w:cs="Arial"/>
          <w:color w:val="FF0000"/>
          <w:sz w:val="22"/>
          <w:szCs w:val="22"/>
        </w:rPr>
        <w:t xml:space="preserve"> for this project</w:t>
      </w:r>
      <w:r w:rsidR="00AD604D">
        <w:rPr>
          <w:rFonts w:ascii="Arial" w:hAnsi="Arial" w:cs="Arial"/>
          <w:color w:val="FF0000"/>
          <w:sz w:val="22"/>
          <w:szCs w:val="22"/>
        </w:rPr>
        <w:t xml:space="preserve">, it’s expected to be active/passive enforcement </w:t>
      </w:r>
      <w:r w:rsidR="003A0B47">
        <w:rPr>
          <w:rFonts w:ascii="Arial" w:hAnsi="Arial" w:cs="Arial"/>
          <w:color w:val="FF0000"/>
          <w:sz w:val="22"/>
          <w:szCs w:val="22"/>
        </w:rPr>
        <w:t xml:space="preserve">during:  </w:t>
      </w:r>
    </w:p>
    <w:p w14:paraId="5A676410" w14:textId="771CA964"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r w:rsidR="00EA7981">
        <w:rPr>
          <w:rFonts w:ascii="Arial" w:hAnsi="Arial" w:cs="Arial"/>
          <w:color w:val="FF0000"/>
          <w:sz w:val="22"/>
          <w:szCs w:val="22"/>
        </w:rPr>
        <w:t xml:space="preserve"> (activities) on TBD (date).</w:t>
      </w:r>
      <w:r w:rsidR="00BD1625">
        <w:rPr>
          <w:rFonts w:ascii="Arial" w:hAnsi="Arial" w:cs="Arial"/>
          <w:color w:val="FF0000"/>
          <w:sz w:val="22"/>
          <w:szCs w:val="22"/>
        </w:rPr>
        <w:t xml:space="preserve">  </w:t>
      </w:r>
    </w:p>
    <w:p w14:paraId="226C786A" w14:textId="77777777" w:rsidR="00BC50AE" w:rsidRPr="00627DFA" w:rsidRDefault="00BC50AE" w:rsidP="00BC50AE">
      <w:pPr>
        <w:rPr>
          <w:rFonts w:ascii="Arial" w:hAnsi="Arial" w:cs="Arial"/>
          <w:sz w:val="22"/>
          <w:szCs w:val="22"/>
        </w:rPr>
      </w:pPr>
    </w:p>
    <w:p w14:paraId="36544716" w14:textId="7015E278" w:rsidR="00BC50AE" w:rsidRPr="00627DFA" w:rsidRDefault="00BC50AE" w:rsidP="00BC50AE">
      <w:pPr>
        <w:rPr>
          <w:rFonts w:ascii="Arial" w:hAnsi="Arial" w:cs="Arial"/>
          <w:sz w:val="22"/>
          <w:szCs w:val="22"/>
        </w:rPr>
      </w:pPr>
      <w:r w:rsidRPr="00627DFA">
        <w:rPr>
          <w:rFonts w:ascii="Arial" w:hAnsi="Arial" w:cs="Arial"/>
          <w:sz w:val="22"/>
          <w:szCs w:val="22"/>
        </w:rPr>
        <w:t>S</w:t>
      </w:r>
      <w:r w:rsidR="00343475">
        <w:rPr>
          <w:rFonts w:ascii="Arial" w:hAnsi="Arial" w:cs="Arial"/>
          <w:sz w:val="22"/>
          <w:szCs w:val="22"/>
        </w:rPr>
        <w:t>ubs</w:t>
      </w:r>
      <w:r w:rsidRPr="00627DFA">
        <w:rPr>
          <w:rFonts w:ascii="Arial" w:hAnsi="Arial" w:cs="Arial"/>
          <w:sz w:val="22"/>
          <w:szCs w:val="22"/>
        </w:rPr>
        <w:t>ection 108.02</w:t>
      </w:r>
      <w:r w:rsidR="00343475">
        <w:rPr>
          <w:rFonts w:ascii="Arial" w:hAnsi="Arial" w:cs="Arial"/>
          <w:sz w:val="22"/>
          <w:szCs w:val="22"/>
        </w:rPr>
        <w:t xml:space="preserve"> of the Specifications</w:t>
      </w:r>
      <w:r w:rsidR="00902427">
        <w:rPr>
          <w:rFonts w:ascii="Arial" w:hAnsi="Arial" w:cs="Arial"/>
          <w:sz w:val="22"/>
          <w:szCs w:val="22"/>
        </w:rPr>
        <w:t>,</w:t>
      </w:r>
      <w:r w:rsidRPr="00627DFA">
        <w:rPr>
          <w:rFonts w:ascii="Arial" w:hAnsi="Arial" w:cs="Arial"/>
          <w:sz w:val="22"/>
          <w:szCs w:val="22"/>
        </w:rPr>
        <w:t xml:space="preserve"> </w:t>
      </w:r>
      <w:r w:rsidR="00902427">
        <w:rPr>
          <w:rFonts w:ascii="Arial" w:hAnsi="Arial" w:cs="Arial"/>
          <w:sz w:val="22"/>
          <w:szCs w:val="22"/>
        </w:rPr>
        <w:t>l</w:t>
      </w:r>
      <w:r w:rsidRPr="00627DFA">
        <w:rPr>
          <w:rFonts w:ascii="Arial" w:hAnsi="Arial" w:cs="Arial"/>
          <w:sz w:val="22"/>
          <w:szCs w:val="22"/>
        </w:rPr>
        <w:t xml:space="preserve">imitations of </w:t>
      </w:r>
      <w:r w:rsidR="00902427">
        <w:rPr>
          <w:rFonts w:ascii="Arial" w:hAnsi="Arial" w:cs="Arial"/>
          <w:sz w:val="22"/>
          <w:szCs w:val="22"/>
        </w:rPr>
        <w:t>o</w:t>
      </w:r>
      <w:r w:rsidRPr="00627DFA">
        <w:rPr>
          <w:rFonts w:ascii="Arial" w:hAnsi="Arial" w:cs="Arial"/>
          <w:sz w:val="22"/>
          <w:szCs w:val="22"/>
        </w:rPr>
        <w:t>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2FFAFBFD" w14:textId="27630C4A"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w:t>
      </w:r>
      <w:r w:rsidR="00902427">
        <w:rPr>
          <w:rFonts w:ascii="Arial" w:hAnsi="Arial" w:cs="Arial"/>
          <w:color w:val="FF0000"/>
          <w:sz w:val="22"/>
          <w:szCs w:val="22"/>
        </w:rPr>
        <w:t xml:space="preserve">The training includes reading and understanding the Michigan Traffic Regulator’s Instruction manual, June 2010 Edition.  </w:t>
      </w:r>
      <w:r w:rsidRPr="00627DFA">
        <w:rPr>
          <w:rFonts w:ascii="Arial" w:hAnsi="Arial" w:cs="Arial"/>
          <w:color w:val="FF0000"/>
          <w:sz w:val="22"/>
          <w:szCs w:val="22"/>
        </w:rPr>
        <w:t>Documentation of training must be maintained for all designated traffic regulators.</w:t>
      </w:r>
      <w:r w:rsidR="00626E4B">
        <w:rPr>
          <w:rFonts w:ascii="Arial" w:hAnsi="Arial" w:cs="Arial"/>
          <w:color w:val="FF0000"/>
          <w:sz w:val="22"/>
          <w:szCs w:val="22"/>
        </w:rPr>
        <w:t xml:space="preserve">  Special illum</w:t>
      </w:r>
      <w:r w:rsidR="00626E4B" w:rsidRPr="00AE09F3">
        <w:rPr>
          <w:rFonts w:ascii="Arial" w:hAnsi="Arial" w:cs="Arial"/>
          <w:color w:val="FF0000"/>
          <w:sz w:val="22"/>
          <w:szCs w:val="22"/>
        </w:rPr>
        <w:t>ination</w:t>
      </w:r>
      <w:r w:rsidR="00626E4B" w:rsidRPr="000D6CE8">
        <w:rPr>
          <w:rFonts w:ascii="Arial" w:hAnsi="Arial" w:cs="Arial"/>
          <w:color w:val="FF0000"/>
          <w:sz w:val="22"/>
          <w:szCs w:val="22"/>
        </w:rPr>
        <w:t xml:space="preserve"> is required for </w:t>
      </w:r>
      <w:proofErr w:type="gramStart"/>
      <w:r w:rsidR="00626E4B" w:rsidRPr="000D6CE8">
        <w:rPr>
          <w:rFonts w:ascii="Arial" w:hAnsi="Arial" w:cs="Arial"/>
          <w:color w:val="FF0000"/>
          <w:sz w:val="22"/>
          <w:szCs w:val="22"/>
        </w:rPr>
        <w:t>night time</w:t>
      </w:r>
      <w:proofErr w:type="gramEnd"/>
      <w:r w:rsidR="00626E4B" w:rsidRPr="000D6CE8">
        <w:rPr>
          <w:rFonts w:ascii="Arial" w:hAnsi="Arial" w:cs="Arial"/>
          <w:color w:val="FF0000"/>
          <w:sz w:val="22"/>
          <w:szCs w:val="22"/>
        </w:rPr>
        <w:t xml:space="preserve"> work.  All traffic regulators are encouraged to </w:t>
      </w:r>
      <w:proofErr w:type="spellStart"/>
      <w:r w:rsidR="00626E4B" w:rsidRPr="000D6CE8">
        <w:rPr>
          <w:rFonts w:ascii="Arial" w:hAnsi="Arial" w:cs="Arial"/>
          <w:color w:val="FF0000"/>
          <w:sz w:val="22"/>
          <w:szCs w:val="22"/>
        </w:rPr>
        <w:t>wath</w:t>
      </w:r>
      <w:proofErr w:type="spellEnd"/>
      <w:r w:rsidR="00626E4B" w:rsidRPr="000D6CE8">
        <w:rPr>
          <w:rFonts w:ascii="Arial" w:hAnsi="Arial" w:cs="Arial"/>
          <w:color w:val="FF0000"/>
          <w:sz w:val="22"/>
          <w:szCs w:val="22"/>
        </w:rPr>
        <w:t xml:space="preserve"> the YouTube vide</w:t>
      </w:r>
      <w:r w:rsidR="0023487D" w:rsidRPr="000D6CE8">
        <w:rPr>
          <w:rFonts w:ascii="Arial" w:hAnsi="Arial" w:cs="Arial"/>
          <w:color w:val="FF0000"/>
          <w:sz w:val="22"/>
          <w:szCs w:val="22"/>
        </w:rPr>
        <w:t xml:space="preserve">o </w:t>
      </w:r>
      <w:hyperlink r:id="rId15" w:history="1">
        <w:r w:rsidR="000D6CE8" w:rsidRPr="00652EFA">
          <w:rPr>
            <w:rFonts w:ascii="Arial" w:hAnsi="Arial" w:cs="Arial"/>
            <w:color w:val="FF0000"/>
            <w:sz w:val="22"/>
            <w:szCs w:val="22"/>
            <w:u w:val="single"/>
          </w:rPr>
          <w:t>How to Safely Regulate Traffic in Michigan</w:t>
        </w:r>
      </w:hyperlink>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7C8D704D"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the special provision for Traffic Control Quality and Compliance which begins on page </w:t>
      </w:r>
      <w:r w:rsidRPr="00627DFA">
        <w:rPr>
          <w:rFonts w:ascii="Arial" w:hAnsi="Arial" w:cs="Arial"/>
          <w:color w:val="FF0000"/>
          <w:sz w:val="22"/>
          <w:szCs w:val="22"/>
        </w:rPr>
        <w:t>XXX</w:t>
      </w:r>
      <w:r w:rsidRPr="00627DFA">
        <w:rPr>
          <w:rFonts w:ascii="Arial" w:hAnsi="Arial" w:cs="Arial"/>
          <w:sz w:val="22"/>
          <w:szCs w:val="22"/>
        </w:rPr>
        <w:t xml:space="preserve"> of the proposal.</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78692D09" w14:textId="77777777" w:rsidR="00DB47FE"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75BCB">
        <w:rPr>
          <w:rFonts w:ascii="Arial" w:hAnsi="Arial" w:cs="Arial"/>
          <w:sz w:val="22"/>
          <w:szCs w:val="22"/>
        </w:rPr>
        <w:t xml:space="preserve"> of the Specifications</w:t>
      </w:r>
      <w:r w:rsidRPr="00627DFA">
        <w:rPr>
          <w:rFonts w:ascii="Arial" w:hAnsi="Arial" w:cs="Arial"/>
          <w:sz w:val="22"/>
          <w:szCs w:val="22"/>
        </w:rPr>
        <w:t>.</w:t>
      </w:r>
      <w:r w:rsidR="0085203A">
        <w:rPr>
          <w:rFonts w:ascii="Arial" w:hAnsi="Arial" w:cs="Arial"/>
          <w:sz w:val="22"/>
          <w:szCs w:val="22"/>
        </w:rPr>
        <w:t xml:space="preserve">  </w:t>
      </w:r>
    </w:p>
    <w:p w14:paraId="553313E0" w14:textId="77777777" w:rsidR="00DB47FE" w:rsidRDefault="00DB47FE" w:rsidP="00BC50AE">
      <w:pPr>
        <w:rPr>
          <w:rFonts w:ascii="Arial" w:hAnsi="Arial" w:cs="Arial"/>
          <w:sz w:val="22"/>
          <w:szCs w:val="22"/>
        </w:rPr>
      </w:pPr>
    </w:p>
    <w:p w14:paraId="1765343B" w14:textId="75F1B82A" w:rsidR="00BC50AE" w:rsidRPr="00627DFA" w:rsidRDefault="0085203A" w:rsidP="00BC50AE">
      <w:pPr>
        <w:rPr>
          <w:rFonts w:ascii="Arial" w:hAnsi="Arial" w:cs="Arial"/>
          <w:sz w:val="22"/>
          <w:szCs w:val="22"/>
        </w:rPr>
      </w:pPr>
      <w:r>
        <w:rPr>
          <w:rFonts w:ascii="Arial" w:hAnsi="Arial" w:cs="Arial"/>
          <w:sz w:val="22"/>
          <w:szCs w:val="22"/>
        </w:rPr>
        <w:t>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w:t>
      </w:r>
      <w:proofErr w:type="gramStart"/>
      <w:r w:rsidRPr="00627DFA">
        <w:rPr>
          <w:rFonts w:ascii="Arial" w:hAnsi="Arial" w:cs="Arial"/>
          <w:sz w:val="22"/>
          <w:szCs w:val="22"/>
        </w:rPr>
        <w:t>maintained at all times</w:t>
      </w:r>
      <w:proofErr w:type="gramEnd"/>
      <w:r w:rsidRPr="00627DFA">
        <w:rPr>
          <w:rFonts w:ascii="Arial" w:hAnsi="Arial" w:cs="Arial"/>
          <w:sz w:val="22"/>
          <w:szCs w:val="22"/>
        </w:rPr>
        <w:t xml:space="preserve">.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1DDB2D67"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the special provision for Lighting for Night Work on Page XX.  </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17C7E8EB"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406C8" w:rsidRPr="00652EFA">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proofErr w:type="gramStart"/>
      <w:r w:rsidR="00D406C8">
        <w:rPr>
          <w:rFonts w:ascii="Arial" w:hAnsi="Arial" w:cs="Arial"/>
          <w:color w:val="FF0000"/>
          <w:sz w:val="22"/>
          <w:szCs w:val="22"/>
        </w:rPr>
        <w:t>y</w:t>
      </w:r>
      <w:r w:rsidRPr="00627DFA">
        <w:rPr>
          <w:rFonts w:ascii="Arial" w:hAnsi="Arial" w:cs="Arial"/>
          <w:color w:val="FF0000"/>
          <w:sz w:val="22"/>
          <w:szCs w:val="22"/>
        </w:rPr>
        <w:t>ear</w:t>
      </w:r>
      <w:proofErr w:type="gramEnd"/>
      <w:r w:rsidRPr="00627DFA">
        <w:rPr>
          <w:rFonts w:ascii="Arial" w:hAnsi="Arial" w:cs="Arial"/>
          <w:sz w:val="22"/>
          <w:szCs w:val="22"/>
        </w:rPr>
        <w:t xml:space="preserve"> and the ending date will be </w:t>
      </w:r>
      <w:r w:rsidR="00D406C8">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 xml:space="preserve">ear.  </w:t>
      </w:r>
      <w:r w:rsidRPr="00627DFA">
        <w:rPr>
          <w:rFonts w:ascii="Arial" w:hAnsi="Arial" w:cs="Arial"/>
          <w:sz w:val="22"/>
          <w:szCs w:val="22"/>
        </w:rPr>
        <w:t xml:space="preserve">Adjustments to these dates will be made as required.  The contact person for lane width restrictions is </w:t>
      </w:r>
      <w:r w:rsidR="00F02630">
        <w:rPr>
          <w:rFonts w:ascii="Arial" w:hAnsi="Arial" w:cs="Arial"/>
          <w:color w:val="FF0000"/>
          <w:sz w:val="22"/>
          <w:szCs w:val="22"/>
        </w:rPr>
        <w:t>n</w:t>
      </w:r>
      <w:r w:rsidRPr="00627DFA">
        <w:rPr>
          <w:rFonts w:ascii="Arial" w:hAnsi="Arial" w:cs="Arial"/>
          <w:color w:val="FF0000"/>
          <w:sz w:val="22"/>
          <w:szCs w:val="22"/>
        </w:rPr>
        <w:t>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7121D002"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 xml:space="preserve">Yes/Explain or No.  If yes, contact </w:t>
      </w:r>
      <w:r w:rsidR="00E513E0">
        <w:rPr>
          <w:rFonts w:ascii="Arial" w:hAnsi="Arial" w:cs="Arial"/>
          <w:color w:val="FF0000"/>
          <w:sz w:val="22"/>
          <w:szCs w:val="22"/>
        </w:rPr>
        <w:t>the MDOT LAP Responsible Charge/Designated Representative at the TSC</w:t>
      </w:r>
      <w:r w:rsidR="003A4966">
        <w:rPr>
          <w:rFonts w:ascii="Arial" w:hAnsi="Arial" w:cs="Arial"/>
          <w:color w:val="FF0000"/>
          <w:sz w:val="22"/>
          <w:szCs w:val="22"/>
        </w:rPr>
        <w:t xml:space="preserve">.  </w:t>
      </w:r>
      <w:r w:rsidR="00CA29D2">
        <w:rPr>
          <w:rFonts w:ascii="Arial" w:hAnsi="Arial" w:cs="Arial"/>
          <w:color w:val="FF0000"/>
          <w:sz w:val="22"/>
          <w:szCs w:val="22"/>
        </w:rPr>
        <w:t>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6D2E6D34" w14:textId="188DCBC9" w:rsidR="008348B3" w:rsidRPr="00627DFA" w:rsidRDefault="008348B3" w:rsidP="00652E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w:t>
      </w:r>
      <w:r w:rsidR="00E3316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12430B">
        <w:rPr>
          <w:rFonts w:ascii="Arial" w:hAnsi="Arial" w:cs="Arial"/>
          <w:sz w:val="22"/>
          <w:szCs w:val="22"/>
        </w:rPr>
        <w:t xml:space="preserve">The Contractor must submit the required form to the Engineer before the start of work with the associated subcontract.  </w:t>
      </w:r>
      <w:r w:rsidR="00F01500">
        <w:rPr>
          <w:rFonts w:ascii="Arial" w:hAnsi="Arial" w:cs="Arial"/>
          <w:sz w:val="22"/>
          <w:szCs w:val="22"/>
        </w:rPr>
        <w:t xml:space="preserve">The original subcontractor must include all the required attachments as notes on the respective subcontract form.  </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lastRenderedPageBreak/>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12CFAA1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A05EB4">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w:t>
      </w:r>
      <w:proofErr w:type="gramStart"/>
      <w:r w:rsidRPr="00627DFA">
        <w:rPr>
          <w:rFonts w:ascii="Arial" w:hAnsi="Arial" w:cs="Arial"/>
          <w:sz w:val="22"/>
          <w:szCs w:val="22"/>
        </w:rPr>
        <w:t>line item</w:t>
      </w:r>
      <w:proofErr w:type="gramEnd"/>
      <w:r w:rsidRPr="00627DFA">
        <w:rPr>
          <w:rFonts w:ascii="Arial" w:hAnsi="Arial" w:cs="Arial"/>
          <w:sz w:val="22"/>
          <w:szCs w:val="22"/>
        </w:rPr>
        <w:t xml:space="preserve">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43BC5C64"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w:t>
      </w:r>
      <w:r w:rsidR="00A05EB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w:t>
      </w:r>
      <w:proofErr w:type="gramStart"/>
      <w:r w:rsidR="002A5D53" w:rsidRPr="00627DFA">
        <w:rPr>
          <w:rFonts w:ascii="Arial" w:hAnsi="Arial" w:cs="Arial"/>
          <w:sz w:val="22"/>
          <w:szCs w:val="22"/>
        </w:rPr>
        <w:t>off site</w:t>
      </w:r>
      <w:proofErr w:type="gramEnd"/>
      <w:r w:rsidR="002A5D53" w:rsidRPr="00627DFA">
        <w:rPr>
          <w:rFonts w:ascii="Arial" w:hAnsi="Arial" w:cs="Arial"/>
          <w:sz w:val="22"/>
          <w:szCs w:val="22"/>
        </w:rPr>
        <w:t xml:space="preserv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7C64ECB7" w14:textId="332F6CD4" w:rsidR="009662FF"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9662FF">
        <w:rPr>
          <w:rFonts w:ascii="Arial" w:hAnsi="Arial" w:cs="Arial"/>
          <w:sz w:val="22"/>
          <w:szCs w:val="22"/>
        </w:rPr>
        <w:t xml:space="preserve"> post-award, the applicable section of MDOT form 2653 must be completed and submitted to </w:t>
      </w:r>
      <w:hyperlink r:id="rId16" w:history="1">
        <w:r w:rsidR="009662FF" w:rsidRPr="008441B2">
          <w:rPr>
            <w:rStyle w:val="Hyperlink"/>
            <w:rFonts w:ascii="Arial" w:hAnsi="Arial" w:cs="Arial"/>
            <w:sz w:val="22"/>
            <w:szCs w:val="22"/>
          </w:rPr>
          <w:t>MDOT-DBEsheets@michigan.gov</w:t>
        </w:r>
      </w:hyperlink>
      <w:r w:rsidR="009662FF">
        <w:rPr>
          <w:rFonts w:ascii="Arial" w:hAnsi="Arial" w:cs="Arial"/>
          <w:sz w:val="22"/>
          <w:szCs w:val="22"/>
        </w:rPr>
        <w:t xml:space="preserve"> according</w:t>
      </w:r>
      <w:r w:rsidR="00F202F0">
        <w:rPr>
          <w:rFonts w:ascii="Arial" w:hAnsi="Arial" w:cs="Arial"/>
          <w:sz w:val="22"/>
          <w:szCs w:val="22"/>
        </w:rPr>
        <w:t xml:space="preserve"> to the instruction on the form.</w:t>
      </w:r>
    </w:p>
    <w:p w14:paraId="281CBC79" w14:textId="77777777" w:rsidR="007F7C47" w:rsidRPr="00627DFA" w:rsidRDefault="007F7C47" w:rsidP="00627DFA">
      <w:pPr>
        <w:widowControl w:val="0"/>
        <w:rPr>
          <w:rFonts w:ascii="Arial" w:hAnsi="Arial" w:cs="Arial"/>
          <w:sz w:val="22"/>
          <w:szCs w:val="22"/>
        </w:rPr>
      </w:pPr>
    </w:p>
    <w:p w14:paraId="281CBC7A" w14:textId="617447EC"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w:t>
      </w:r>
      <w:r w:rsidR="00F202F0">
        <w:rPr>
          <w:rFonts w:ascii="Arial" w:hAnsi="Arial" w:cs="Arial"/>
          <w:sz w:val="22"/>
          <w:szCs w:val="22"/>
        </w:rPr>
        <w:t xml:space="preserve">MDOT’s </w:t>
      </w:r>
      <w:r w:rsidR="008A2658" w:rsidRPr="00627DFA">
        <w:rPr>
          <w:rFonts w:ascii="Arial" w:hAnsi="Arial" w:cs="Arial"/>
          <w:sz w:val="22"/>
          <w:szCs w:val="22"/>
        </w:rPr>
        <w:t>O</w:t>
      </w:r>
      <w:r w:rsidR="00F202F0">
        <w:rPr>
          <w:rFonts w:ascii="Arial" w:hAnsi="Arial" w:cs="Arial"/>
          <w:sz w:val="22"/>
          <w:szCs w:val="22"/>
        </w:rPr>
        <w:t xml:space="preserve">ffice of </w:t>
      </w:r>
      <w:r w:rsidR="008A2658" w:rsidRPr="00627DFA">
        <w:rPr>
          <w:rFonts w:ascii="Arial" w:hAnsi="Arial" w:cs="Arial"/>
          <w:sz w:val="22"/>
          <w:szCs w:val="22"/>
        </w:rPr>
        <w:t>B</w:t>
      </w:r>
      <w:r w:rsidR="00F202F0">
        <w:rPr>
          <w:rFonts w:ascii="Arial" w:hAnsi="Arial" w:cs="Arial"/>
          <w:sz w:val="22"/>
          <w:szCs w:val="22"/>
        </w:rPr>
        <w:t xml:space="preserve">usiness </w:t>
      </w:r>
      <w:r w:rsidR="008A2658" w:rsidRPr="00627DFA">
        <w:rPr>
          <w:rFonts w:ascii="Arial" w:hAnsi="Arial" w:cs="Arial"/>
          <w:sz w:val="22"/>
          <w:szCs w:val="22"/>
        </w:rPr>
        <w:t>D</w:t>
      </w:r>
      <w:r w:rsidR="00F202F0">
        <w:rPr>
          <w:rFonts w:ascii="Arial" w:hAnsi="Arial" w:cs="Arial"/>
          <w:sz w:val="22"/>
          <w:szCs w:val="22"/>
        </w:rPr>
        <w:t>evelopment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 xml:space="preserve">ontractor who hired their services of their intent to obtain a </w:t>
      </w:r>
      <w:r w:rsidRPr="00627DFA">
        <w:rPr>
          <w:rFonts w:ascii="Arial" w:hAnsi="Arial" w:cs="Arial"/>
          <w:sz w:val="22"/>
          <w:szCs w:val="22"/>
        </w:rPr>
        <w:lastRenderedPageBreak/>
        <w:t>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w:t>
      </w:r>
      <w:r w:rsidR="00333ECB">
        <w:rPr>
          <w:rFonts w:ascii="Arial" w:hAnsi="Arial" w:cs="Arial"/>
          <w:sz w:val="22"/>
          <w:szCs w:val="22"/>
        </w:rPr>
        <w:t>f</w:t>
      </w:r>
      <w:r w:rsidRPr="00627DFA">
        <w:rPr>
          <w:rFonts w:ascii="Arial" w:hAnsi="Arial" w:cs="Arial"/>
          <w:sz w:val="22"/>
          <w:szCs w:val="22"/>
        </w:rPr>
        <w:t xml:space="preserve">orm 0196, </w:t>
      </w:r>
      <w:r w:rsidRPr="00627DFA">
        <w:rPr>
          <w:rFonts w:ascii="Arial" w:hAnsi="Arial" w:cs="Arial"/>
          <w:i/>
          <w:sz w:val="22"/>
          <w:szCs w:val="22"/>
        </w:rPr>
        <w:t>Disadvantaged Business Enterprise (DBE)</w:t>
      </w:r>
      <w:r w:rsidR="00FF73DD">
        <w:rPr>
          <w:rFonts w:ascii="Arial" w:hAnsi="Arial" w:cs="Arial"/>
          <w:i/>
          <w:sz w:val="22"/>
          <w:szCs w:val="22"/>
        </w:rPr>
        <w:t xml:space="preserve"> Removal/Substitution Request</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F73DD">
        <w:rPr>
          <w:rFonts w:ascii="Arial" w:hAnsi="Arial" w:cs="Arial"/>
          <w:sz w:val="22"/>
          <w:szCs w:val="22"/>
        </w:rPr>
        <w:t xml:space="preserve">form </w:t>
      </w:r>
      <w:r w:rsidRPr="00627DFA">
        <w:rPr>
          <w:rFonts w:ascii="Arial" w:hAnsi="Arial" w:cs="Arial"/>
          <w:sz w:val="22"/>
          <w:szCs w:val="22"/>
        </w:rPr>
        <w:t xml:space="preserve">0196 form to MDOT’s Contracts Services Division </w:t>
      </w:r>
      <w:r w:rsidR="00E05094">
        <w:rPr>
          <w:rFonts w:ascii="Arial" w:hAnsi="Arial" w:cs="Arial"/>
          <w:sz w:val="22"/>
          <w:szCs w:val="22"/>
        </w:rPr>
        <w:t xml:space="preserve">(CSD) </w:t>
      </w:r>
      <w:r w:rsidRPr="00627DFA">
        <w:rPr>
          <w:rFonts w:ascii="Arial" w:hAnsi="Arial" w:cs="Arial"/>
          <w:sz w:val="22"/>
          <w:szCs w:val="22"/>
        </w:rPr>
        <w:t>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60857819" w:rsidR="00B63118" w:rsidRPr="00627DFA" w:rsidRDefault="00B63118" w:rsidP="00627DFA">
      <w:pPr>
        <w:widowControl w:val="0"/>
        <w:rPr>
          <w:rFonts w:ascii="Arial" w:hAnsi="Arial" w:cs="Arial"/>
          <w:sz w:val="22"/>
          <w:szCs w:val="22"/>
        </w:rPr>
      </w:pPr>
      <w:r w:rsidRPr="00627DFA">
        <w:rPr>
          <w:rFonts w:ascii="Arial" w:hAnsi="Arial" w:cs="Arial"/>
          <w:sz w:val="22"/>
          <w:szCs w:val="22"/>
        </w:rPr>
        <w:t xml:space="preserve">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FF6801">
        <w:rPr>
          <w:rFonts w:ascii="Arial" w:hAnsi="Arial" w:cs="Arial"/>
          <w:sz w:val="22"/>
          <w:szCs w:val="22"/>
        </w:rPr>
        <w:t xml:space="preserve">in the OJT Program Manual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7"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667EDA93" w:rsidR="00A00E55" w:rsidRPr="00627DFA" w:rsidRDefault="00A00E55" w:rsidP="00627DFA">
      <w:pPr>
        <w:rPr>
          <w:rFonts w:ascii="Arial" w:hAnsi="Arial" w:cs="Arial"/>
          <w:bCs/>
          <w:sz w:val="22"/>
          <w:szCs w:val="22"/>
        </w:rPr>
      </w:pPr>
      <w:r w:rsidRPr="00627DFA">
        <w:rPr>
          <w:rFonts w:ascii="Arial" w:hAnsi="Arial" w:cs="Arial"/>
          <w:bCs/>
          <w:sz w:val="22"/>
          <w:szCs w:val="22"/>
        </w:rPr>
        <w:t xml:space="preserve">The </w:t>
      </w:r>
      <w:r w:rsidR="00F32F8B">
        <w:rPr>
          <w:rFonts w:ascii="Arial" w:hAnsi="Arial" w:cs="Arial"/>
          <w:bCs/>
          <w:sz w:val="22"/>
          <w:szCs w:val="22"/>
        </w:rPr>
        <w:t>C</w:t>
      </w:r>
      <w:r w:rsidRPr="00627DFA">
        <w:rPr>
          <w:rFonts w:ascii="Arial" w:hAnsi="Arial" w:cs="Arial"/>
          <w:bCs/>
          <w:sz w:val="22"/>
          <w:szCs w:val="22"/>
        </w:rPr>
        <w:t>ontractor was reminded that if trainees are utilized on this project, notification must be provided to the Engineer prior to their first day of work on the project.</w:t>
      </w:r>
      <w:r w:rsidR="00327AF4">
        <w:rPr>
          <w:rFonts w:ascii="Arial" w:hAnsi="Arial" w:cs="Arial"/>
          <w:bCs/>
          <w:sz w:val="22"/>
          <w:szCs w:val="22"/>
        </w:rPr>
        <w:t xml:space="preserve">  All other OJT Program related forms are to be submitted to the OBD.</w:t>
      </w:r>
    </w:p>
    <w:p w14:paraId="281CBC8A" w14:textId="590F972F" w:rsidR="00997B94" w:rsidRPr="00627DFA" w:rsidRDefault="00997B94" w:rsidP="00627DFA">
      <w:pPr>
        <w:widowControl w:val="0"/>
        <w:rPr>
          <w:rFonts w:ascii="Arial" w:hAnsi="Arial" w:cs="Arial"/>
          <w:sz w:val="22"/>
          <w:szCs w:val="22"/>
        </w:rPr>
      </w:pPr>
      <w:r w:rsidRPr="00627DFA">
        <w:rPr>
          <w:rFonts w:ascii="Arial" w:hAnsi="Arial" w:cs="Arial"/>
          <w:color w:val="FF0000"/>
          <w:sz w:val="22"/>
          <w:szCs w:val="22"/>
        </w:rPr>
        <w:t xml:space="preserve">  </w:t>
      </w: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proofErr w:type="gramStart"/>
      <w:r w:rsidR="00FD01FF" w:rsidRPr="00627DFA">
        <w:rPr>
          <w:rFonts w:ascii="Arial" w:hAnsi="Arial" w:cs="Arial"/>
          <w:sz w:val="22"/>
          <w:szCs w:val="22"/>
        </w:rPr>
        <w:t>funding</w:t>
      </w:r>
      <w:proofErr w:type="gramEnd"/>
      <w:r w:rsidR="00FD01FF" w:rsidRPr="00627DFA">
        <w:rPr>
          <w:rFonts w:ascii="Arial" w:hAnsi="Arial" w:cs="Arial"/>
          <w:sz w:val="22"/>
          <w:szCs w:val="22"/>
        </w:rPr>
        <w:t xml:space="preserve">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A539356"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The site of work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w:t>
      </w:r>
      <w:r w:rsidRPr="00311DEE">
        <w:rPr>
          <w:rFonts w:ascii="Arial" w:hAnsi="Arial" w:cs="Arial"/>
          <w:sz w:val="22"/>
          <w:szCs w:val="22"/>
          <w:lang w:val="en"/>
        </w:rPr>
        <w:lastRenderedPageBreak/>
        <w:t xml:space="preserve">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w:t>
      </w:r>
      <w:proofErr w:type="gramStart"/>
      <w:r w:rsidRPr="00311DEE">
        <w:rPr>
          <w:rFonts w:ascii="Arial" w:hAnsi="Arial" w:cs="Arial"/>
          <w:sz w:val="22"/>
          <w:szCs w:val="22"/>
          <w:lang w:val="en"/>
        </w:rPr>
        <w:t>federally–assisted</w:t>
      </w:r>
      <w:proofErr w:type="gramEnd"/>
      <w:r w:rsidRPr="00311DEE">
        <w:rPr>
          <w:rFonts w:ascii="Arial" w:hAnsi="Arial" w:cs="Arial"/>
          <w:sz w:val="22"/>
          <w:szCs w:val="22"/>
          <w:lang w:val="en"/>
        </w:rPr>
        <w:t xml:space="preserve">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w:t>
      </w:r>
      <w:proofErr w:type="gramStart"/>
      <w:r w:rsidRPr="00311DEE">
        <w:rPr>
          <w:rFonts w:ascii="Arial" w:hAnsi="Arial" w:cs="Arial"/>
          <w:sz w:val="22"/>
          <w:szCs w:val="22"/>
          <w:lang w:val="en"/>
        </w:rPr>
        <w:t>a period of time</w:t>
      </w:r>
      <w:proofErr w:type="gramEnd"/>
      <w:r w:rsidRPr="00311DEE">
        <w:rPr>
          <w:rFonts w:ascii="Arial" w:hAnsi="Arial" w:cs="Arial"/>
          <w:sz w:val="22"/>
          <w:szCs w:val="22"/>
          <w:lang w:val="en"/>
        </w:rPr>
        <w:t xml:space="preserve"> may be dedicated exclusively, or nearly so, to the performance of a contract. </w:t>
      </w:r>
    </w:p>
    <w:p w14:paraId="22683EA9" w14:textId="13C0FA1A"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w:t>
      </w:r>
      <w:r w:rsidR="008E624D">
        <w:rPr>
          <w:rFonts w:ascii="Arial" w:hAnsi="Arial" w:cs="Arial"/>
          <w:sz w:val="22"/>
          <w:szCs w:val="22"/>
        </w:rPr>
        <w:t>s</w:t>
      </w:r>
      <w:r w:rsidRPr="00311DEE">
        <w:rPr>
          <w:rFonts w:ascii="Arial" w:hAnsi="Arial" w:cs="Arial"/>
          <w:sz w:val="22"/>
          <w:szCs w:val="22"/>
        </w:rPr>
        <w:t xml:space="preserve">ubcontractor, trucking firms, etc.) are involved with project work prevailing wages must be paid </w:t>
      </w:r>
      <w:r w:rsidR="000A07A1">
        <w:rPr>
          <w:rFonts w:ascii="Arial" w:hAnsi="Arial" w:cs="Arial"/>
          <w:sz w:val="22"/>
          <w:szCs w:val="22"/>
        </w:rPr>
        <w:t xml:space="preserve">according to the wage decision included in the </w:t>
      </w:r>
      <w:r w:rsidRPr="00311DEE">
        <w:rPr>
          <w:rFonts w:ascii="Arial" w:hAnsi="Arial" w:cs="Arial"/>
          <w:sz w:val="22"/>
          <w:szCs w:val="22"/>
        </w:rPr>
        <w:t xml:space="preserve">contract proposal.  </w:t>
      </w:r>
      <w:r w:rsidRPr="00311DEE">
        <w:rPr>
          <w:rFonts w:ascii="Arial" w:hAnsi="Arial" w:cs="Arial"/>
          <w:sz w:val="22"/>
          <w:szCs w:val="22"/>
          <w:lang w:val="en"/>
        </w:rPr>
        <w:t xml:space="preserve">The Contractor is responsible for the payment of prevailing </w:t>
      </w:r>
      <w:r w:rsidR="000A07A1">
        <w:rPr>
          <w:rFonts w:ascii="Arial" w:hAnsi="Arial" w:cs="Arial"/>
          <w:sz w:val="22"/>
          <w:szCs w:val="22"/>
          <w:lang w:val="en"/>
        </w:rPr>
        <w:t xml:space="preserve">wages </w:t>
      </w:r>
      <w:r w:rsidRPr="00311DEE">
        <w:rPr>
          <w:rFonts w:ascii="Arial" w:hAnsi="Arial" w:cs="Arial"/>
          <w:sz w:val="22"/>
          <w:szCs w:val="22"/>
          <w:lang w:val="en"/>
        </w:rPr>
        <w:t xml:space="preserve">that are not paid by their subcontractors. </w:t>
      </w:r>
      <w:proofErr w:type="gramStart"/>
      <w:r w:rsidRPr="00311DEE">
        <w:rPr>
          <w:rFonts w:ascii="Arial" w:hAnsi="Arial" w:cs="Arial"/>
          <w:sz w:val="22"/>
          <w:szCs w:val="22"/>
          <w:lang w:val="en"/>
        </w:rPr>
        <w:t>In order to</w:t>
      </w:r>
      <w:proofErr w:type="gramEnd"/>
      <w:r w:rsidRPr="00311DEE">
        <w:rPr>
          <w:rFonts w:ascii="Arial" w:hAnsi="Arial" w:cs="Arial"/>
          <w:sz w:val="22"/>
          <w:szCs w:val="22"/>
          <w:lang w:val="en"/>
        </w:rPr>
        <w:t xml:space="preserve">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The Contractor is responsible for maintaining basic records for the workforce (</w:t>
      </w:r>
      <w:proofErr w:type="gramStart"/>
      <w:r w:rsidRPr="00627DFA">
        <w:rPr>
          <w:rFonts w:ascii="Arial" w:hAnsi="Arial" w:cs="Arial"/>
          <w:sz w:val="22"/>
          <w:szCs w:val="22"/>
        </w:rPr>
        <w:t>i.e.</w:t>
      </w:r>
      <w:proofErr w:type="gramEnd"/>
      <w:r w:rsidRPr="00627DFA">
        <w:rPr>
          <w:rFonts w:ascii="Arial" w:hAnsi="Arial" w:cs="Arial"/>
          <w:sz w:val="22"/>
          <w:szCs w:val="22"/>
        </w:rPr>
        <w:t xml:space="preserv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w:t>
      </w:r>
      <w:proofErr w:type="spellStart"/>
      <w:r w:rsidRPr="00627DFA">
        <w:rPr>
          <w:rFonts w:ascii="Arial" w:hAnsi="Arial" w:cs="Arial"/>
          <w:sz w:val="22"/>
          <w:szCs w:val="22"/>
        </w:rPr>
        <w:t>minimus</w:t>
      </w:r>
      <w:proofErr w:type="spellEnd"/>
      <w:r w:rsidRPr="00627DFA">
        <w:rPr>
          <w:rFonts w:ascii="Arial" w:hAnsi="Arial" w:cs="Arial"/>
          <w:sz w:val="22"/>
          <w:szCs w:val="22"/>
        </w:rPr>
        <w:t>. (</w:t>
      </w:r>
      <w:proofErr w:type="spellStart"/>
      <w:r w:rsidRPr="00627DFA">
        <w:rPr>
          <w:rFonts w:ascii="Arial" w:hAnsi="Arial" w:cs="Arial"/>
          <w:sz w:val="22"/>
          <w:szCs w:val="22"/>
        </w:rPr>
        <w:t>i.e</w:t>
      </w:r>
      <w:proofErr w:type="spellEnd"/>
      <w:r w:rsidRPr="00627DFA">
        <w:rPr>
          <w:rFonts w:ascii="Arial" w:hAnsi="Arial" w:cs="Arial"/>
          <w:sz w:val="22"/>
          <w:szCs w:val="22"/>
        </w:rPr>
        <w:t xml:space="preserv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 xml:space="preserve">The following time counts toward de </w:t>
      </w:r>
      <w:proofErr w:type="spellStart"/>
      <w:r w:rsidRPr="00627DFA">
        <w:rPr>
          <w:rFonts w:ascii="Arial" w:hAnsi="Arial" w:cs="Arial"/>
          <w:sz w:val="22"/>
          <w:szCs w:val="22"/>
        </w:rPr>
        <w:t>minimus</w:t>
      </w:r>
      <w:proofErr w:type="spellEnd"/>
      <w:r w:rsidRPr="00627DFA">
        <w:rPr>
          <w:rFonts w:ascii="Arial" w:hAnsi="Arial" w:cs="Arial"/>
          <w:sz w:val="22"/>
          <w:szCs w:val="22"/>
        </w:rPr>
        <w:t>:</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6989FE2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exceeded, prevailing wage is due for all hours worked on the site of work during that week and a </w:t>
      </w:r>
      <w:r w:rsidR="00F23481">
        <w:rPr>
          <w:rFonts w:ascii="Arial" w:hAnsi="Arial" w:cs="Arial"/>
          <w:sz w:val="22"/>
          <w:szCs w:val="22"/>
        </w:rPr>
        <w:t xml:space="preserve">record of </w:t>
      </w:r>
      <w:r w:rsidRPr="00AE09F3">
        <w:rPr>
          <w:rFonts w:ascii="Arial" w:hAnsi="Arial" w:cs="Arial"/>
          <w:sz w:val="22"/>
          <w:szCs w:val="22"/>
        </w:rPr>
        <w:t xml:space="preserve">payroll </w:t>
      </w:r>
      <w:r w:rsidRPr="00F23481">
        <w:rPr>
          <w:rFonts w:ascii="Arial" w:hAnsi="Arial" w:cs="Arial"/>
          <w:sz w:val="22"/>
          <w:szCs w:val="22"/>
        </w:rPr>
        <w:t>is due</w:t>
      </w:r>
      <w:r w:rsidR="00F23481" w:rsidRPr="000A045D">
        <w:rPr>
          <w:rFonts w:ascii="Arial" w:hAnsi="Arial" w:cs="Arial"/>
          <w:sz w:val="22"/>
          <w:szCs w:val="22"/>
        </w:rPr>
        <w:t xml:space="preserve">.  </w:t>
      </w:r>
      <w:r w:rsidRPr="00F23481">
        <w:rPr>
          <w:rFonts w:ascii="Arial" w:hAnsi="Arial" w:cs="Arial"/>
          <w:sz w:val="22"/>
          <w:szCs w:val="22"/>
        </w:rPr>
        <w:t>If</w:t>
      </w:r>
      <w:r w:rsidRPr="00627DFA">
        <w:rPr>
          <w:rFonts w:ascii="Arial" w:hAnsi="Arial" w:cs="Arial"/>
          <w:sz w:val="22"/>
          <w:szCs w:val="22"/>
        </w:rPr>
        <w:t xml:space="preserve"> the employee who exceeded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an 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lastRenderedPageBreak/>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510B5164"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r w:rsidR="00B65EF2" w:rsidRPr="00627DFA">
        <w:rPr>
          <w:rStyle w:val="bodylinks3"/>
          <w:rFonts w:ascii="Arial" w:hAnsi="Arial" w:cs="Arial"/>
          <w:color w:val="333333"/>
          <w:sz w:val="22"/>
          <w:szCs w:val="22"/>
          <w:lang w:val="en"/>
        </w:rPr>
        <w:t xml:space="preserve"> </w:t>
      </w:r>
      <w:hyperlink r:id="rId18" w:history="1">
        <w:r w:rsidR="0022334B" w:rsidRPr="000A045D">
          <w:rPr>
            <w:rFonts w:ascii="Arial" w:hAnsi="Arial" w:cs="Arial"/>
            <w:color w:val="0000FF"/>
            <w:sz w:val="22"/>
            <w:szCs w:val="22"/>
            <w:u w:val="single"/>
          </w:rPr>
          <w:t>Prevailing Wage</w:t>
        </w:r>
      </w:hyperlink>
      <w:r w:rsidR="0022334B" w:rsidRPr="000A045D">
        <w:rPr>
          <w:rFonts w:ascii="Arial" w:hAnsi="Arial" w:cs="Arial"/>
          <w:sz w:val="22"/>
          <w:szCs w:val="22"/>
        </w:rPr>
        <w:t>.</w:t>
      </w:r>
      <w:r w:rsidR="0022334B" w:rsidRPr="00627DFA">
        <w:rPr>
          <w:rFonts w:ascii="Arial" w:hAnsi="Arial" w:cs="Arial"/>
          <w:color w:val="000000"/>
          <w:sz w:val="22"/>
          <w:szCs w:val="22"/>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provides guidance on the 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3A3E427E" w:rsidR="0072610E" w:rsidRPr="00627DFA" w:rsidRDefault="0072610E" w:rsidP="00627DFA">
      <w:pPr>
        <w:rPr>
          <w:rFonts w:ascii="Arial" w:hAnsi="Arial" w:cs="Arial"/>
          <w:sz w:val="22"/>
          <w:szCs w:val="22"/>
        </w:rPr>
      </w:pPr>
      <w:r w:rsidRPr="00627DFA">
        <w:rPr>
          <w:rFonts w:ascii="Arial" w:hAnsi="Arial" w:cs="Arial"/>
          <w:sz w:val="22"/>
          <w:szCs w:val="22"/>
        </w:rPr>
        <w:t xml:space="preserve">Jobsite posters must be erected in a conspicuous </w:t>
      </w:r>
      <w:r w:rsidR="008401EC">
        <w:rPr>
          <w:rFonts w:ascii="Arial" w:hAnsi="Arial" w:cs="Arial"/>
          <w:sz w:val="22"/>
          <w:szCs w:val="22"/>
        </w:rPr>
        <w:t>location</w:t>
      </w:r>
      <w:r w:rsidRPr="00627DFA">
        <w:rPr>
          <w:rFonts w:ascii="Arial" w:hAnsi="Arial" w:cs="Arial"/>
          <w:sz w:val="22"/>
          <w:szCs w:val="22"/>
        </w:rPr>
        <w:t xml:space="preserve">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w:t>
      </w:r>
      <w:r w:rsidR="008401EC">
        <w:rPr>
          <w:rFonts w:ascii="Arial" w:hAnsi="Arial" w:cs="Arial"/>
          <w:sz w:val="22"/>
          <w:szCs w:val="22"/>
        </w:rPr>
        <w:t>, current,</w:t>
      </w:r>
      <w:r w:rsidRPr="00627DFA">
        <w:rPr>
          <w:rFonts w:ascii="Arial" w:hAnsi="Arial" w:cs="Arial"/>
          <w:sz w:val="22"/>
          <w:szCs w:val="22"/>
        </w:rPr>
        <w:t xml:space="preserve"> and maintained until final acceptance.  The posters must </w:t>
      </w:r>
      <w:proofErr w:type="gramStart"/>
      <w:r w:rsidRPr="00627DFA">
        <w:rPr>
          <w:rFonts w:ascii="Arial" w:hAnsi="Arial" w:cs="Arial"/>
          <w:sz w:val="22"/>
          <w:szCs w:val="22"/>
        </w:rPr>
        <w:t>be accessible</w:t>
      </w:r>
      <w:r w:rsidR="00983553" w:rsidRPr="00627DFA">
        <w:rPr>
          <w:rFonts w:ascii="Arial" w:hAnsi="Arial" w:cs="Arial"/>
          <w:sz w:val="22"/>
          <w:szCs w:val="22"/>
        </w:rPr>
        <w:t xml:space="preserve"> at all times</w:t>
      </w:r>
      <w:proofErr w:type="gramEnd"/>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60A0519D" w:rsidR="0072610E" w:rsidRPr="00627DFA" w:rsidRDefault="0072610E" w:rsidP="00627DFA">
      <w:pPr>
        <w:rPr>
          <w:rFonts w:ascii="Arial" w:hAnsi="Arial" w:cs="Arial"/>
          <w:sz w:val="22"/>
          <w:szCs w:val="22"/>
        </w:rPr>
      </w:pPr>
      <w:r w:rsidRPr="00627DFA">
        <w:rPr>
          <w:rFonts w:ascii="Arial" w:hAnsi="Arial" w:cs="Arial"/>
          <w:sz w:val="22"/>
          <w:szCs w:val="22"/>
        </w:rPr>
        <w:t xml:space="preserve">Contractors are strongly encouraged to check the Construction Manual for the latest revised poster information </w:t>
      </w:r>
      <w:r w:rsidRPr="00AE09F3">
        <w:rPr>
          <w:rFonts w:ascii="Arial" w:hAnsi="Arial" w:cs="Arial"/>
          <w:sz w:val="22"/>
          <w:szCs w:val="22"/>
        </w:rPr>
        <w:t>at:</w:t>
      </w:r>
      <w:r w:rsidR="00897100" w:rsidRPr="00DC1C89">
        <w:rPr>
          <w:rFonts w:ascii="Arial" w:hAnsi="Arial" w:cs="Arial"/>
          <w:sz w:val="22"/>
          <w:szCs w:val="22"/>
        </w:rPr>
        <w:t xml:space="preserve">  </w:t>
      </w:r>
      <w:hyperlink r:id="rId19" w:anchor="Jobsite_Postings" w:history="1">
        <w:r w:rsidR="00DC1C89" w:rsidRPr="000A045D">
          <w:rPr>
            <w:rFonts w:ascii="Arial" w:hAnsi="Arial" w:cs="Arial"/>
            <w:color w:val="0000FF"/>
            <w:sz w:val="22"/>
            <w:szCs w:val="22"/>
            <w:u w:val="single"/>
          </w:rPr>
          <w:t>Jobsite Postings.</w:t>
        </w:r>
      </w:hyperlink>
      <w:r w:rsidR="00DC1C89">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3409515B"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B64AF6">
        <w:rPr>
          <w:rFonts w:ascii="Arial" w:hAnsi="Arial" w:cs="Arial"/>
          <w:b/>
          <w:sz w:val="22"/>
          <w:szCs w:val="22"/>
          <w:u w:val="single"/>
        </w:rPr>
        <w:t xml:space="preserve">(PWLC)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47C2E52" w14:textId="77777777" w:rsidR="00163F1C" w:rsidRDefault="00163F1C">
      <w:pPr>
        <w:rPr>
          <w:rFonts w:ascii="Arial" w:hAnsi="Arial" w:cs="Arial"/>
          <w:color w:val="000000"/>
          <w:sz w:val="22"/>
          <w:szCs w:val="22"/>
        </w:rPr>
      </w:pPr>
      <w:r>
        <w:rPr>
          <w:rFonts w:ascii="Arial" w:hAnsi="Arial" w:cs="Arial"/>
          <w:color w:val="000000"/>
          <w:sz w:val="22"/>
          <w:szCs w:val="22"/>
        </w:rPr>
        <w:t>Certified payroll and associated documents must be submitted in the PWLC system (LCPtracker).  Documents must be submitted in accordance with the timeframe listed on the Labor Compliance special provision.  The Contractor is also responsible for coordinating all electronic document submittals from lower tier Subcontractors.</w:t>
      </w:r>
    </w:p>
    <w:p w14:paraId="70F0E211" w14:textId="641DAC98" w:rsidR="00590E26" w:rsidRPr="000A045D" w:rsidRDefault="00590E26">
      <w:pPr>
        <w:rPr>
          <w:rFonts w:ascii="Arial" w:hAnsi="Arial" w:cs="Arial"/>
          <w:color w:val="FF0000"/>
          <w:sz w:val="22"/>
          <w:szCs w:val="22"/>
          <w:highlight w:val="yellow"/>
        </w:rPr>
      </w:pPr>
    </w:p>
    <w:p w14:paraId="4953FEA4" w14:textId="18062373" w:rsidR="00461DC3" w:rsidRDefault="00590E26" w:rsidP="00043535">
      <w:pPr>
        <w:rPr>
          <w:rStyle w:val="Hyperlink"/>
          <w:rFonts w:ascii="Arial" w:hAnsi="Arial" w:cs="Arial"/>
          <w:bCs/>
          <w:color w:val="auto"/>
          <w:sz w:val="22"/>
          <w:szCs w:val="22"/>
        </w:rPr>
      </w:pPr>
      <w:r w:rsidRPr="008521A2">
        <w:rPr>
          <w:rFonts w:ascii="Arial" w:hAnsi="Arial" w:cs="Arial"/>
          <w:sz w:val="22"/>
          <w:szCs w:val="22"/>
        </w:rPr>
        <w:t xml:space="preserve">The Engineer will request the contract be setup in LCPtracker and assign the Contractor.  The Contractor’s prime approver is </w:t>
      </w:r>
      <w:r w:rsidRPr="008521A2">
        <w:rPr>
          <w:rFonts w:ascii="Arial" w:hAnsi="Arial" w:cs="Arial"/>
          <w:bCs/>
          <w:color w:val="FF0000"/>
          <w:sz w:val="22"/>
          <w:szCs w:val="22"/>
        </w:rPr>
        <w:t>XXXXXXX</w:t>
      </w:r>
      <w:r w:rsidRPr="008521A2">
        <w:rPr>
          <w:rFonts w:ascii="Arial" w:hAnsi="Arial" w:cs="Arial"/>
          <w:b/>
          <w:sz w:val="22"/>
          <w:szCs w:val="22"/>
        </w:rPr>
        <w:t xml:space="preserve">.  </w:t>
      </w:r>
      <w:r w:rsidRPr="008521A2">
        <w:rPr>
          <w:rFonts w:ascii="Arial" w:hAnsi="Arial" w:cs="Arial"/>
          <w:bCs/>
          <w:sz w:val="22"/>
          <w:szCs w:val="22"/>
        </w:rPr>
        <w:t xml:space="preserve">Account setup may be requested by sending an e-mail to: </w:t>
      </w:r>
      <w:hyperlink r:id="rId20" w:history="1">
        <w:r w:rsidR="00815E21" w:rsidRPr="00815E21">
          <w:rPr>
            <w:rStyle w:val="Hyperlink"/>
            <w:rFonts w:ascii="Arial" w:hAnsi="Arial" w:cs="Arial"/>
            <w:bCs/>
            <w:sz w:val="22"/>
            <w:szCs w:val="22"/>
          </w:rPr>
          <w:t>MDOT-LCPtracker@Michigan.Gov</w:t>
        </w:r>
      </w:hyperlink>
      <w:r w:rsidR="00461DC3" w:rsidRPr="000A045D">
        <w:rPr>
          <w:rFonts w:ascii="Arial" w:hAnsi="Arial" w:cs="Arial"/>
          <w:bCs/>
          <w:sz w:val="22"/>
          <w:szCs w:val="22"/>
          <w:highlight w:val="yellow"/>
        </w:rPr>
        <w:t xml:space="preserve"> </w:t>
      </w:r>
    </w:p>
    <w:p w14:paraId="1D396319" w14:textId="77777777" w:rsidR="00461DC3" w:rsidRDefault="00461DC3" w:rsidP="00043535">
      <w:pPr>
        <w:rPr>
          <w:rStyle w:val="Hyperlink"/>
          <w:rFonts w:ascii="Arial" w:hAnsi="Arial" w:cs="Arial"/>
          <w:bCs/>
          <w:color w:val="auto"/>
          <w:sz w:val="22"/>
          <w:szCs w:val="22"/>
        </w:rPr>
      </w:pPr>
    </w:p>
    <w:p w14:paraId="7E5E5D4C" w14:textId="3D9B7433" w:rsidR="00043535" w:rsidRPr="004972D6" w:rsidRDefault="00461DC3" w:rsidP="00043535">
      <w:pPr>
        <w:rPr>
          <w:rFonts w:ascii="Arial" w:hAnsi="Arial" w:cs="Arial"/>
          <w:sz w:val="22"/>
          <w:szCs w:val="22"/>
        </w:rPr>
      </w:pPr>
      <w:r w:rsidRPr="00815E21">
        <w:rPr>
          <w:rStyle w:val="Hyperlink"/>
          <w:rFonts w:ascii="Arial" w:hAnsi="Arial" w:cs="Arial"/>
          <w:bCs/>
          <w:color w:val="auto"/>
          <w:sz w:val="22"/>
          <w:szCs w:val="22"/>
          <w:u w:val="none"/>
        </w:rPr>
        <w:t>L</w:t>
      </w:r>
      <w:r w:rsidR="00043535" w:rsidRPr="004972D6">
        <w:rPr>
          <w:rFonts w:ascii="Arial" w:hAnsi="Arial" w:cs="Arial"/>
          <w:sz w:val="22"/>
          <w:szCs w:val="22"/>
        </w:rPr>
        <w:t xml:space="preserve">CPtracker is available via the following links: </w:t>
      </w:r>
    </w:p>
    <w:p w14:paraId="052E233A" w14:textId="77777777" w:rsidR="00043535" w:rsidRPr="004972D6" w:rsidRDefault="00043535" w:rsidP="00043535">
      <w:pPr>
        <w:rPr>
          <w:rStyle w:val="Hyperlink"/>
          <w:rFonts w:ascii="Arial" w:hAnsi="Arial" w:cs="Arial"/>
          <w:sz w:val="22"/>
          <w:szCs w:val="22"/>
        </w:rPr>
      </w:pPr>
      <w:r w:rsidRPr="0081246D">
        <w:rPr>
          <w:rFonts w:ascii="Arial" w:hAnsi="Arial" w:cs="Arial"/>
          <w:sz w:val="22"/>
          <w:szCs w:val="22"/>
        </w:rPr>
        <w:t xml:space="preserve">Login Website:  </w:t>
      </w:r>
      <w:hyperlink r:id="rId21" w:history="1">
        <w:r w:rsidRPr="004972D6">
          <w:rPr>
            <w:rStyle w:val="Hyperlink"/>
            <w:rFonts w:ascii="Arial" w:hAnsi="Arial" w:cs="Arial"/>
            <w:sz w:val="22"/>
            <w:szCs w:val="22"/>
          </w:rPr>
          <w:t>http://www.lcptracker.net</w:t>
        </w:r>
      </w:hyperlink>
    </w:p>
    <w:p w14:paraId="1EBDEA6C" w14:textId="77777777" w:rsidR="00590E26" w:rsidRPr="000A045D" w:rsidRDefault="00590E26" w:rsidP="00590E26">
      <w:pPr>
        <w:rPr>
          <w:rStyle w:val="Hyperlink"/>
          <w:rFonts w:ascii="Arial" w:hAnsi="Arial" w:cs="Arial"/>
          <w:color w:val="auto"/>
          <w:sz w:val="22"/>
          <w:szCs w:val="22"/>
        </w:rPr>
      </w:pPr>
      <w:r w:rsidRPr="000A045D">
        <w:rPr>
          <w:rFonts w:ascii="Arial" w:hAnsi="Arial" w:cs="Arial"/>
          <w:sz w:val="22"/>
          <w:szCs w:val="22"/>
        </w:rPr>
        <w:t xml:space="preserve">General Information website:  </w:t>
      </w:r>
      <w:hyperlink r:id="rId22" w:history="1">
        <w:r w:rsidRPr="000A045D">
          <w:rPr>
            <w:rStyle w:val="Hyperlink"/>
            <w:rFonts w:ascii="Arial" w:hAnsi="Arial" w:cs="Arial"/>
            <w:color w:val="auto"/>
            <w:sz w:val="22"/>
            <w:szCs w:val="22"/>
          </w:rPr>
          <w:t>www.lcptracker.com</w:t>
        </w:r>
      </w:hyperlink>
    </w:p>
    <w:p w14:paraId="76D6FE42" w14:textId="77777777" w:rsidR="00590E26" w:rsidRPr="000A045D" w:rsidRDefault="00590E26" w:rsidP="00590E26">
      <w:pPr>
        <w:rPr>
          <w:rFonts w:ascii="Arial" w:hAnsi="Arial" w:cs="Arial"/>
          <w:sz w:val="22"/>
          <w:szCs w:val="22"/>
        </w:rPr>
      </w:pPr>
      <w:r w:rsidRPr="000A045D">
        <w:rPr>
          <w:rFonts w:ascii="Arial" w:hAnsi="Arial" w:cs="Arial"/>
          <w:sz w:val="22"/>
          <w:szCs w:val="22"/>
        </w:rPr>
        <w:t>A tutorial for this system can be found through the website provided.</w:t>
      </w:r>
    </w:p>
    <w:p w14:paraId="560A09DD" w14:textId="77777777" w:rsidR="00043535" w:rsidRPr="004972D6" w:rsidRDefault="00043535" w:rsidP="00043535">
      <w:pPr>
        <w:rPr>
          <w:rStyle w:val="Hyperlink"/>
          <w:rFonts w:ascii="Arial" w:hAnsi="Arial" w:cs="Arial"/>
          <w:sz w:val="22"/>
          <w:szCs w:val="22"/>
        </w:rPr>
      </w:pPr>
    </w:p>
    <w:p w14:paraId="79EC1E1E" w14:textId="6A6622C5" w:rsidR="00043535" w:rsidRDefault="00043535" w:rsidP="00043535">
      <w:pPr>
        <w:rPr>
          <w:rFonts w:ascii="Arial" w:hAnsi="Arial" w:cs="Arial"/>
          <w:color w:val="FF0000"/>
          <w:sz w:val="22"/>
          <w:szCs w:val="22"/>
        </w:rPr>
      </w:pPr>
      <w:r w:rsidRPr="0081246D">
        <w:rPr>
          <w:rStyle w:val="Hyperlink"/>
          <w:rFonts w:ascii="Arial" w:hAnsi="Arial" w:cs="Arial"/>
          <w:color w:val="auto"/>
          <w:sz w:val="22"/>
          <w:szCs w:val="22"/>
          <w:u w:val="none"/>
        </w:rPr>
        <w:t xml:space="preserve">For additional support please contact the resource email at the following address: </w:t>
      </w:r>
      <w:r w:rsidRPr="0081246D">
        <w:rPr>
          <w:rStyle w:val="Hyperlink"/>
          <w:rFonts w:ascii="Arial" w:hAnsi="Arial" w:cs="Arial"/>
          <w:sz w:val="22"/>
          <w:szCs w:val="22"/>
          <w:u w:val="none"/>
        </w:rPr>
        <w:t xml:space="preserve"> </w:t>
      </w:r>
      <w:hyperlink r:id="rId23" w:history="1">
        <w:r w:rsidR="00815E21" w:rsidRPr="00815E21">
          <w:rPr>
            <w:rStyle w:val="Hyperlink"/>
            <w:rFonts w:ascii="Arial" w:hAnsi="Arial" w:cs="Arial"/>
            <w:sz w:val="22"/>
            <w:szCs w:val="22"/>
          </w:rPr>
          <w:t>MDOT-LCPtracker@Michigan.Gov</w:t>
        </w:r>
      </w:hyperlink>
    </w:p>
    <w:p w14:paraId="6BCF8A9A" w14:textId="77777777" w:rsidR="00A82C23" w:rsidRDefault="00A82C23">
      <w:pPr>
        <w:rPr>
          <w:rFonts w:ascii="Arial" w:hAnsi="Arial" w:cs="Arial"/>
          <w:color w:val="000000"/>
          <w:sz w:val="22"/>
          <w:szCs w:val="22"/>
        </w:rPr>
      </w:pPr>
    </w:p>
    <w:p w14:paraId="43EF71CC" w14:textId="77777777" w:rsidR="00590E26" w:rsidRDefault="00590E26">
      <w:pPr>
        <w:rPr>
          <w:rFonts w:ascii="Arial" w:hAnsi="Arial" w:cs="Arial"/>
          <w:bCs/>
          <w:color w:val="FF0000"/>
          <w:sz w:val="22"/>
          <w:szCs w:val="22"/>
        </w:rPr>
      </w:pPr>
    </w:p>
    <w:bookmarkEnd w:id="1"/>
    <w:p w14:paraId="281CBCA5" w14:textId="77777777" w:rsidR="003E3ED4" w:rsidRPr="00627DFA" w:rsidRDefault="003E3ED4" w:rsidP="00627DFA">
      <w:pPr>
        <w:rPr>
          <w:rFonts w:ascii="Arial" w:hAnsi="Arial" w:cs="Arial"/>
          <w:b/>
          <w:sz w:val="22"/>
          <w:szCs w:val="22"/>
          <w:u w:val="single"/>
        </w:rPr>
      </w:pPr>
    </w:p>
    <w:p w14:paraId="18747C71" w14:textId="77777777" w:rsidR="00815E21" w:rsidRDefault="00815E21" w:rsidP="00627DFA">
      <w:pPr>
        <w:rPr>
          <w:rFonts w:ascii="Arial" w:hAnsi="Arial" w:cs="Arial"/>
          <w:b/>
          <w:sz w:val="22"/>
          <w:szCs w:val="22"/>
          <w:u w:val="single"/>
        </w:rPr>
      </w:pPr>
    </w:p>
    <w:p w14:paraId="281CBCA6" w14:textId="6B50DE7E"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lastRenderedPageBreak/>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4"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19986F7D" w14:textId="77777777" w:rsidR="001C24C4" w:rsidRPr="004972D6" w:rsidRDefault="001C24C4" w:rsidP="001C24C4">
      <w:pPr>
        <w:rPr>
          <w:rFonts w:ascii="Arial" w:hAnsi="Arial" w:cs="Arial"/>
          <w:b/>
          <w:bCs/>
          <w:sz w:val="22"/>
          <w:szCs w:val="22"/>
          <w:u w:val="single"/>
        </w:rPr>
      </w:pPr>
      <w:r w:rsidRPr="004972D6">
        <w:rPr>
          <w:rFonts w:ascii="Arial" w:hAnsi="Arial" w:cs="Arial"/>
          <w:b/>
          <w:bCs/>
          <w:sz w:val="22"/>
          <w:szCs w:val="22"/>
          <w:u w:val="single"/>
        </w:rPr>
        <w:t>PROCESSING PAY ESTIMATES</w:t>
      </w:r>
    </w:p>
    <w:p w14:paraId="07F9CC01" w14:textId="77777777" w:rsidR="001C24C4" w:rsidRPr="0081246D" w:rsidRDefault="001C24C4" w:rsidP="001C24C4">
      <w:pPr>
        <w:rPr>
          <w:rFonts w:ascii="Arial" w:hAnsi="Arial" w:cs="Arial"/>
          <w:sz w:val="22"/>
          <w:szCs w:val="22"/>
        </w:rPr>
      </w:pPr>
      <w:r w:rsidRPr="004972D6">
        <w:rPr>
          <w:rFonts w:ascii="Arial" w:hAnsi="Arial" w:cs="Arial"/>
          <w:sz w:val="22"/>
          <w:szCs w:val="22"/>
        </w:rPr>
        <w:t xml:space="preserve">All pay estimates will take into account guidance from the Progress Payment Topics in the Construction Manual:  </w:t>
      </w:r>
      <w:hyperlink r:id="rId25" w:anchor="Progress_Payment_Topics_to_be_discussed_at_the_Pre-Construction_Meeting" w:history="1">
        <w:r w:rsidRPr="0081246D">
          <w:rPr>
            <w:rStyle w:val="Hyperlink"/>
            <w:rFonts w:ascii="Arial" w:hAnsi="Arial" w:cs="Arial"/>
            <w:sz w:val="22"/>
            <w:szCs w:val="22"/>
          </w:rPr>
          <w:t>109.07 Final Inspection, Acceptance, and Final Payment</w:t>
        </w:r>
      </w:hyperlink>
    </w:p>
    <w:p w14:paraId="151401AE" w14:textId="77777777" w:rsidR="001C24C4" w:rsidRPr="0081246D" w:rsidRDefault="001C24C4" w:rsidP="001C24C4">
      <w:pPr>
        <w:rPr>
          <w:rFonts w:ascii="Arial" w:hAnsi="Arial" w:cs="Arial"/>
          <w:sz w:val="22"/>
          <w:szCs w:val="22"/>
        </w:rPr>
      </w:pPr>
    </w:p>
    <w:p w14:paraId="3B913658" w14:textId="77777777" w:rsidR="001C24C4" w:rsidRPr="004972D6" w:rsidRDefault="001C24C4" w:rsidP="001C24C4">
      <w:pPr>
        <w:rPr>
          <w:rFonts w:ascii="Arial" w:hAnsi="Arial" w:cs="Arial"/>
          <w:sz w:val="22"/>
          <w:szCs w:val="22"/>
        </w:rPr>
      </w:pPr>
      <w:r w:rsidRPr="0081246D">
        <w:rPr>
          <w:rFonts w:ascii="Arial" w:hAnsi="Arial" w:cs="Arial"/>
          <w:sz w:val="22"/>
          <w:szCs w:val="22"/>
        </w:rPr>
        <w:t xml:space="preserve">Contractors are required to have a SIGMA vendor customer number. </w:t>
      </w:r>
      <w:r w:rsidRPr="004972D6">
        <w:rPr>
          <w:rFonts w:ascii="Arial" w:hAnsi="Arial" w:cs="Arial"/>
          <w:sz w:val="22"/>
          <w:szCs w:val="22"/>
        </w:rPr>
        <w:t>A</w:t>
      </w:r>
      <w:r w:rsidRPr="0081246D">
        <w:rPr>
          <w:rFonts w:ascii="Arial" w:hAnsi="Arial" w:cs="Arial"/>
          <w:sz w:val="22"/>
          <w:szCs w:val="22"/>
        </w:rPr>
        <w:t xml:space="preserve"> SIGMA</w:t>
      </w:r>
      <w:r w:rsidRPr="004972D6">
        <w:rPr>
          <w:rFonts w:ascii="Arial" w:hAnsi="Arial" w:cs="Arial"/>
          <w:sz w:val="22"/>
          <w:szCs w:val="22"/>
        </w:rPr>
        <w:t xml:space="preserve"> vendor customer number may be created at the following website:</w:t>
      </w:r>
      <w:r w:rsidRPr="0081246D">
        <w:rPr>
          <w:rFonts w:ascii="Arial" w:hAnsi="Arial" w:cs="Arial"/>
          <w:sz w:val="22"/>
          <w:szCs w:val="22"/>
        </w:rPr>
        <w:t xml:space="preserve"> </w:t>
      </w:r>
      <w:hyperlink r:id="rId26" w:tgtFrame="_blank" w:tooltip="http://www.michigan.gov/vsslogin" w:history="1">
        <w:r w:rsidRPr="0081246D">
          <w:rPr>
            <w:rStyle w:val="Hyperlink"/>
            <w:rFonts w:ascii="Arial" w:hAnsi="Arial" w:cs="Arial"/>
            <w:sz w:val="22"/>
            <w:szCs w:val="22"/>
          </w:rPr>
          <w:t>www.michigan.gov/vsslogin</w:t>
        </w:r>
      </w:hyperlink>
      <w:r w:rsidRPr="0081246D">
        <w:rPr>
          <w:rFonts w:ascii="Arial" w:hAnsi="Arial" w:cs="Arial"/>
          <w:sz w:val="22"/>
          <w:szCs w:val="22"/>
        </w:rPr>
        <w:t xml:space="preserve">. </w:t>
      </w:r>
      <w:r w:rsidRPr="004972D6">
        <w:rPr>
          <w:rFonts w:ascii="Arial" w:hAnsi="Arial" w:cs="Arial"/>
          <w:sz w:val="22"/>
          <w:szCs w:val="22"/>
        </w:rPr>
        <w:t>Contractors</w:t>
      </w:r>
      <w:r w:rsidRPr="0081246D">
        <w:rPr>
          <w:rFonts w:ascii="Arial" w:hAnsi="Arial" w:cs="Arial"/>
          <w:sz w:val="22"/>
          <w:szCs w:val="22"/>
        </w:rPr>
        <w:t xml:space="preserve"> are also required to be EFT ready </w:t>
      </w:r>
      <w:proofErr w:type="gramStart"/>
      <w:r w:rsidRPr="0081246D">
        <w:rPr>
          <w:rFonts w:ascii="Arial" w:hAnsi="Arial" w:cs="Arial"/>
          <w:sz w:val="22"/>
          <w:szCs w:val="22"/>
        </w:rPr>
        <w:t>in order to</w:t>
      </w:r>
      <w:proofErr w:type="gramEnd"/>
      <w:r w:rsidRPr="0081246D">
        <w:rPr>
          <w:rFonts w:ascii="Arial" w:hAnsi="Arial" w:cs="Arial"/>
          <w:sz w:val="22"/>
          <w:szCs w:val="22"/>
        </w:rPr>
        <w:t xml:space="preserve"> receive </w:t>
      </w:r>
      <w:r w:rsidRPr="004972D6">
        <w:rPr>
          <w:rFonts w:ascii="Arial" w:hAnsi="Arial" w:cs="Arial"/>
          <w:sz w:val="22"/>
          <w:szCs w:val="22"/>
        </w:rPr>
        <w:t>timely</w:t>
      </w:r>
      <w:r w:rsidRPr="0081246D">
        <w:rPr>
          <w:rFonts w:ascii="Arial" w:hAnsi="Arial" w:cs="Arial"/>
          <w:sz w:val="22"/>
          <w:szCs w:val="22"/>
        </w:rPr>
        <w:t xml:space="preserve"> payment from </w:t>
      </w:r>
      <w:r w:rsidRPr="004972D6">
        <w:rPr>
          <w:rFonts w:ascii="Arial" w:hAnsi="Arial" w:cs="Arial"/>
          <w:sz w:val="22"/>
          <w:szCs w:val="22"/>
        </w:rPr>
        <w:t>the Department</w:t>
      </w:r>
      <w:r w:rsidRPr="0081246D">
        <w:rPr>
          <w:rFonts w:ascii="Arial" w:hAnsi="Arial" w:cs="Arial"/>
          <w:sz w:val="22"/>
          <w:szCs w:val="22"/>
        </w:rPr>
        <w:t xml:space="preserve">. </w:t>
      </w:r>
      <w:r w:rsidRPr="004972D6">
        <w:rPr>
          <w:rFonts w:ascii="Arial" w:hAnsi="Arial" w:cs="Arial"/>
          <w:sz w:val="22"/>
          <w:szCs w:val="22"/>
        </w:rPr>
        <w:t xml:space="preserve"> Verify</w:t>
      </w:r>
      <w:r w:rsidRPr="0081246D">
        <w:rPr>
          <w:rFonts w:ascii="Arial" w:hAnsi="Arial" w:cs="Arial"/>
          <w:sz w:val="22"/>
          <w:szCs w:val="22"/>
        </w:rPr>
        <w:t xml:space="preserve"> EFT information is up to date in SIGMA.</w:t>
      </w:r>
    </w:p>
    <w:p w14:paraId="230FD770" w14:textId="77777777" w:rsidR="00EC2629" w:rsidRDefault="00EC2629" w:rsidP="00627DFA">
      <w:pPr>
        <w:rPr>
          <w:rFonts w:ascii="Arial" w:hAnsi="Arial" w:cs="Arial"/>
          <w:b/>
          <w:sz w:val="22"/>
          <w:szCs w:val="22"/>
          <w:u w:val="single"/>
        </w:rPr>
      </w:pPr>
    </w:p>
    <w:p w14:paraId="281CBCAC" w14:textId="0E9F020E"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55271A88" w:rsidR="00E97633" w:rsidRPr="00627DFA" w:rsidRDefault="00127486" w:rsidP="00627DFA">
      <w:pPr>
        <w:rPr>
          <w:rFonts w:ascii="Arial" w:hAnsi="Arial" w:cs="Arial"/>
          <w:sz w:val="22"/>
          <w:szCs w:val="22"/>
        </w:rPr>
      </w:pPr>
      <w:r w:rsidRPr="00627DFA">
        <w:rPr>
          <w:rFonts w:ascii="Arial" w:hAnsi="Arial" w:cs="Arial"/>
          <w:sz w:val="22"/>
          <w:szCs w:val="22"/>
        </w:rPr>
        <w:t xml:space="preserve">This project will use </w:t>
      </w:r>
      <w:r w:rsidR="00326500">
        <w:rPr>
          <w:rFonts w:ascii="Arial" w:hAnsi="Arial" w:cs="Arial"/>
          <w:sz w:val="22"/>
          <w:szCs w:val="22"/>
        </w:rPr>
        <w:t>the Department’s</w:t>
      </w:r>
      <w:r w:rsidRPr="00627DFA">
        <w:rPr>
          <w:rFonts w:ascii="Arial" w:hAnsi="Arial" w:cs="Arial"/>
          <w:sz w:val="22"/>
          <w:szCs w:val="22"/>
        </w:rPr>
        <w:t xml:space="preserve">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27" w:history="1">
        <w:r w:rsidR="00815E21" w:rsidRPr="00815E21">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2A77A928" w14:textId="77D94A74" w:rsidR="00A07D4A" w:rsidRPr="000A045D" w:rsidRDefault="00127486">
      <w:pPr>
        <w:rPr>
          <w:rFonts w:ascii="Arial" w:hAnsi="Arial" w:cs="Arial"/>
          <w:sz w:val="22"/>
          <w:szCs w:val="22"/>
        </w:rPr>
      </w:pPr>
      <w:r w:rsidRPr="00AE09F3">
        <w:rPr>
          <w:rFonts w:ascii="Arial" w:hAnsi="Arial" w:cs="Arial"/>
          <w:sz w:val="22"/>
          <w:szCs w:val="22"/>
        </w:rPr>
        <w:t xml:space="preserve">The </w:t>
      </w:r>
      <w:r w:rsidR="000F541B" w:rsidRPr="00A07D4A">
        <w:rPr>
          <w:rFonts w:ascii="Arial" w:hAnsi="Arial" w:cs="Arial"/>
          <w:sz w:val="22"/>
          <w:szCs w:val="22"/>
        </w:rPr>
        <w:t>C</w:t>
      </w:r>
      <w:r w:rsidRPr="00A07D4A">
        <w:rPr>
          <w:rFonts w:ascii="Arial" w:hAnsi="Arial" w:cs="Arial"/>
          <w:sz w:val="22"/>
          <w:szCs w:val="22"/>
        </w:rPr>
        <w:t>ontractor must submit all project documentation for this contract in electroni</w:t>
      </w:r>
      <w:r w:rsidR="00E97633" w:rsidRPr="00A07D4A">
        <w:rPr>
          <w:rFonts w:ascii="Arial" w:hAnsi="Arial" w:cs="Arial"/>
          <w:sz w:val="22"/>
          <w:szCs w:val="22"/>
        </w:rPr>
        <w:t>c format</w:t>
      </w:r>
      <w:r w:rsidR="00EC3098" w:rsidRPr="00A07D4A">
        <w:rPr>
          <w:rFonts w:ascii="Arial" w:hAnsi="Arial" w:cs="Arial"/>
          <w:sz w:val="22"/>
          <w:szCs w:val="22"/>
        </w:rPr>
        <w:t xml:space="preserve"> and plac</w:t>
      </w:r>
      <w:r w:rsidR="00E97633" w:rsidRPr="00A07D4A">
        <w:rPr>
          <w:rFonts w:ascii="Arial" w:hAnsi="Arial" w:cs="Arial"/>
          <w:sz w:val="22"/>
          <w:szCs w:val="22"/>
        </w:rPr>
        <w:t xml:space="preserve">e it into ProjectWise.  Paper documents, faxes, </w:t>
      </w:r>
      <w:proofErr w:type="gramStart"/>
      <w:r w:rsidR="00E97633" w:rsidRPr="00A07D4A">
        <w:rPr>
          <w:rFonts w:ascii="Arial" w:hAnsi="Arial" w:cs="Arial"/>
          <w:sz w:val="22"/>
          <w:szCs w:val="22"/>
        </w:rPr>
        <w:t>e-mails</w:t>
      </w:r>
      <w:proofErr w:type="gramEnd"/>
      <w:r w:rsidR="00E97633" w:rsidRPr="00A07D4A">
        <w:rPr>
          <w:rFonts w:ascii="Arial" w:hAnsi="Arial" w:cs="Arial"/>
          <w:sz w:val="22"/>
          <w:szCs w:val="22"/>
        </w:rPr>
        <w:t xml:space="preserve"> or other methods/media are not permitted except as allowed by the </w:t>
      </w:r>
      <w:r w:rsidR="00D30817" w:rsidRPr="00A07D4A">
        <w:rPr>
          <w:rFonts w:ascii="Arial" w:hAnsi="Arial" w:cs="Arial"/>
          <w:sz w:val="22"/>
          <w:szCs w:val="22"/>
        </w:rPr>
        <w:t>E</w:t>
      </w:r>
      <w:r w:rsidR="00E97633" w:rsidRPr="00A07D4A">
        <w:rPr>
          <w:rFonts w:ascii="Arial" w:hAnsi="Arial" w:cs="Arial"/>
          <w:sz w:val="22"/>
          <w:szCs w:val="22"/>
        </w:rPr>
        <w:t xml:space="preserve">ngineer. </w:t>
      </w:r>
      <w:r w:rsidR="005B7754" w:rsidRPr="00A07D4A">
        <w:rPr>
          <w:rFonts w:ascii="Arial" w:hAnsi="Arial" w:cs="Arial"/>
          <w:sz w:val="22"/>
          <w:szCs w:val="22"/>
        </w:rPr>
        <w:t xml:space="preserve"> </w:t>
      </w:r>
      <w:r w:rsidR="00EC3098" w:rsidRPr="00A07D4A">
        <w:rPr>
          <w:rFonts w:ascii="Arial" w:hAnsi="Arial" w:cs="Arial"/>
          <w:sz w:val="22"/>
          <w:szCs w:val="22"/>
        </w:rPr>
        <w:t xml:space="preserve">The Contractor must use the </w:t>
      </w:r>
      <w:r w:rsidR="003B6B87" w:rsidRPr="00A07D4A">
        <w:rPr>
          <w:rFonts w:ascii="Arial" w:hAnsi="Arial" w:cs="Arial"/>
          <w:sz w:val="22"/>
          <w:szCs w:val="22"/>
        </w:rPr>
        <w:t>C</w:t>
      </w:r>
      <w:r w:rsidR="00A07D4A" w:rsidRPr="00A07D4A">
        <w:rPr>
          <w:rFonts w:ascii="Arial" w:hAnsi="Arial" w:cs="Arial"/>
          <w:sz w:val="22"/>
          <w:szCs w:val="22"/>
        </w:rPr>
        <w:t xml:space="preserve">ontractor </w:t>
      </w:r>
      <w:r w:rsidR="003B6B87" w:rsidRPr="00A07D4A">
        <w:rPr>
          <w:rFonts w:ascii="Arial" w:hAnsi="Arial" w:cs="Arial"/>
          <w:sz w:val="22"/>
          <w:szCs w:val="22"/>
        </w:rPr>
        <w:t xml:space="preserve">Standard Naming Conventions for Document Submittals as </w:t>
      </w:r>
      <w:r w:rsidR="00A41E82" w:rsidRPr="00A07D4A">
        <w:rPr>
          <w:rFonts w:ascii="Arial" w:hAnsi="Arial" w:cs="Arial"/>
          <w:sz w:val="22"/>
          <w:szCs w:val="22"/>
        </w:rPr>
        <w:t>maintained on the Department’s website</w:t>
      </w:r>
      <w:r w:rsidR="00A07D4A" w:rsidRPr="00A07D4A">
        <w:rPr>
          <w:rFonts w:ascii="Arial" w:hAnsi="Arial" w:cs="Arial"/>
          <w:sz w:val="22"/>
          <w:szCs w:val="22"/>
        </w:rPr>
        <w:t xml:space="preserve"> </w:t>
      </w:r>
      <w:hyperlink r:id="rId28" w:history="1">
        <w:r w:rsidR="006C667E" w:rsidRPr="000A045D">
          <w:rPr>
            <w:rFonts w:ascii="Arial" w:hAnsi="Arial" w:cs="Arial"/>
            <w:color w:val="0000FF"/>
            <w:sz w:val="22"/>
            <w:szCs w:val="22"/>
            <w:u w:val="single"/>
          </w:rPr>
          <w:t>Reports, Publications and Specs</w:t>
        </w:r>
      </w:hyperlink>
      <w:r w:rsidR="00111B34" w:rsidRPr="000A045D">
        <w:rPr>
          <w:rFonts w:ascii="Arial" w:hAnsi="Arial" w:cs="Arial"/>
          <w:sz w:val="22"/>
          <w:szCs w:val="22"/>
        </w:rPr>
        <w:t xml:space="preserve"> under the Manuals &amp; Guides, then </w:t>
      </w:r>
      <w:r w:rsidR="003B6B87" w:rsidRPr="000A045D">
        <w:rPr>
          <w:rFonts w:ascii="Arial" w:hAnsi="Arial" w:cs="Arial"/>
          <w:sz w:val="22"/>
          <w:szCs w:val="22"/>
        </w:rPr>
        <w:t>Construction Field Services – Reference tabs.</w:t>
      </w:r>
    </w:p>
    <w:p w14:paraId="4CC6B628" w14:textId="5AED81F9" w:rsidR="005B7754" w:rsidRDefault="003B6B87">
      <w:pPr>
        <w:rPr>
          <w:rFonts w:ascii="Arial" w:hAnsi="Arial" w:cs="Arial"/>
          <w:sz w:val="22"/>
          <w:szCs w:val="22"/>
        </w:rPr>
      </w:pPr>
      <w:r>
        <w:t xml:space="preserve">  </w:t>
      </w:r>
    </w:p>
    <w:p w14:paraId="51E25DAD" w14:textId="6ED98B84"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9" w:history="1">
        <w:r w:rsidR="00B63544" w:rsidRPr="0081246D">
          <w:rPr>
            <w:rStyle w:val="Hyperlink"/>
            <w:rFonts w:ascii="Arial" w:hAnsi="Arial" w:cs="Arial"/>
            <w:sz w:val="22"/>
            <w:szCs w:val="22"/>
          </w:rPr>
          <w:t>MDOT - ProjectWise Support</w:t>
        </w:r>
      </w:hyperlink>
      <w:r w:rsidR="00B63544" w:rsidRPr="004972D6">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30"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31"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16B7FBA5"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 xml:space="preserve">All digital electronic signatures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w:t>
      </w:r>
      <w:r w:rsidR="00F1256D">
        <w:rPr>
          <w:rFonts w:ascii="Arial" w:hAnsi="Arial" w:cs="Arial"/>
          <w:sz w:val="22"/>
          <w:szCs w:val="22"/>
        </w:rPr>
        <w:t>s</w:t>
      </w:r>
      <w:r w:rsidR="005279EF" w:rsidRPr="00627DFA">
        <w:rPr>
          <w:rFonts w:ascii="Arial" w:hAnsi="Arial" w:cs="Arial"/>
          <w:sz w:val="22"/>
          <w:szCs w:val="22"/>
        </w:rPr>
        <w:t xml:space="preserve">pecial </w:t>
      </w:r>
      <w:r w:rsidR="00F1256D">
        <w:rPr>
          <w:rFonts w:ascii="Arial" w:hAnsi="Arial" w:cs="Arial"/>
          <w:sz w:val="22"/>
          <w:szCs w:val="22"/>
        </w:rPr>
        <w:t>p</w:t>
      </w:r>
      <w:r w:rsidR="005279EF" w:rsidRPr="00627DFA">
        <w:rPr>
          <w:rFonts w:ascii="Arial" w:hAnsi="Arial" w:cs="Arial"/>
          <w:sz w:val="22"/>
          <w:szCs w:val="22"/>
        </w:rPr>
        <w:t>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32"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 xml:space="preserve">MDOT uses the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solution for document signing processes.  More information regarding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including requesting a free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can be found here:  </w:t>
      </w:r>
      <w:hyperlink r:id="rId33"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2B3DA6E9"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w:t>
      </w:r>
      <w:r w:rsidRPr="00627DFA">
        <w:rPr>
          <w:rFonts w:ascii="Arial" w:hAnsi="Arial" w:cs="Arial"/>
          <w:sz w:val="22"/>
          <w:szCs w:val="22"/>
        </w:rPr>
        <w:lastRenderedPageBreak/>
        <w:t>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01C6C33"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r w:rsidR="00954747">
        <w:rPr>
          <w:rFonts w:ascii="Arial" w:hAnsi="Arial" w:cs="Arial"/>
          <w:sz w:val="22"/>
          <w:szCs w:val="22"/>
        </w:rPr>
        <w:t xml:space="preserve">  </w:t>
      </w:r>
      <w:r w:rsidR="00040189">
        <w:rPr>
          <w:rFonts w:ascii="Arial" w:hAnsi="Arial" w:cs="Arial"/>
          <w:sz w:val="22"/>
          <w:szCs w:val="22"/>
        </w:rPr>
        <w:t xml:space="preserve"> </w:t>
      </w:r>
      <w:r w:rsidR="00954747" w:rsidRPr="002B7D8E">
        <w:rPr>
          <w:rFonts w:ascii="Arial" w:hAnsi="Arial" w:cs="Arial"/>
          <w:sz w:val="22"/>
          <w:szCs w:val="22"/>
        </w:rPr>
        <w:t xml:space="preserve">The PPSP contains a link to </w:t>
      </w:r>
      <w:proofErr w:type="spellStart"/>
      <w:r w:rsidR="00954747" w:rsidRPr="002B7D8E">
        <w:rPr>
          <w:rFonts w:ascii="Arial" w:hAnsi="Arial" w:cs="Arial"/>
          <w:sz w:val="22"/>
          <w:szCs w:val="22"/>
        </w:rPr>
        <w:t>MiLogin</w:t>
      </w:r>
      <w:proofErr w:type="spellEnd"/>
      <w:r w:rsidR="00954747" w:rsidRPr="002B7D8E">
        <w:rPr>
          <w:rFonts w:ascii="Arial" w:hAnsi="Arial" w:cs="Arial"/>
          <w:sz w:val="22"/>
          <w:szCs w:val="22"/>
        </w:rPr>
        <w:t xml:space="preserve"> to get started using MERS.  After final first tier subcontractors and all DBE payments have been relinquished the last biweekly report needs to be marked as a Final Report.  </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4F66FC9"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954747">
        <w:rPr>
          <w:rFonts w:ascii="Arial" w:hAnsi="Arial" w:cs="Arial"/>
          <w:sz w:val="22"/>
          <w:szCs w:val="22"/>
        </w:rPr>
        <w:t>MDOT 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w:t>
      </w:r>
      <w:r w:rsidR="00954747">
        <w:rPr>
          <w:rFonts w:ascii="Arial" w:hAnsi="Arial" w:cs="Arial"/>
          <w:sz w:val="22"/>
          <w:szCs w:val="22"/>
        </w:rPr>
        <w:t>on 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p>
    <w:p w14:paraId="281CBCBB" w14:textId="77777777" w:rsidR="007137FF" w:rsidRPr="00627DFA" w:rsidRDefault="007137FF" w:rsidP="00627DFA">
      <w:pPr>
        <w:rPr>
          <w:rFonts w:ascii="Arial" w:hAnsi="Arial" w:cs="Arial"/>
          <w:sz w:val="22"/>
          <w:szCs w:val="22"/>
        </w:rPr>
      </w:pPr>
    </w:p>
    <w:p w14:paraId="281CBCBC" w14:textId="47A5F763"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w:t>
      </w:r>
      <w:r w:rsidR="007D47A9">
        <w:rPr>
          <w:rFonts w:ascii="Arial" w:hAnsi="Arial" w:cs="Arial"/>
          <w:sz w:val="22"/>
          <w:szCs w:val="22"/>
        </w:rPr>
        <w:t>f</w:t>
      </w:r>
      <w:r w:rsidRPr="00627DFA">
        <w:rPr>
          <w:rFonts w:ascii="Arial" w:hAnsi="Arial" w:cs="Arial"/>
          <w:sz w:val="22"/>
          <w:szCs w:val="22"/>
        </w:rPr>
        <w:t xml:space="preserve">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If the </w:t>
      </w:r>
      <w:r w:rsidR="00B62A72">
        <w:rPr>
          <w:rFonts w:ascii="Arial" w:hAnsi="Arial" w:cs="Arial"/>
          <w:sz w:val="22"/>
          <w:szCs w:val="22"/>
        </w:rPr>
        <w:t>Engineer</w:t>
      </w:r>
      <w:r w:rsidRPr="00627DFA">
        <w:rPr>
          <w:rFonts w:ascii="Arial" w:hAnsi="Arial" w:cs="Arial"/>
          <w:sz w:val="22"/>
          <w:szCs w:val="22"/>
        </w:rPr>
        <w:t xml:space="preserve">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494006">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5AC7309E"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 xml:space="preserve">or new </w:t>
      </w:r>
      <w:r w:rsidR="00B62A72">
        <w:rPr>
          <w:rFonts w:ascii="Arial" w:hAnsi="Arial" w:cs="Arial"/>
          <w:sz w:val="22"/>
          <w:szCs w:val="22"/>
        </w:rPr>
        <w:t>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5A5F52A7" w14:textId="77777777" w:rsidR="00AE09F3" w:rsidRPr="002B7D8E" w:rsidRDefault="00AE09F3" w:rsidP="00AE09F3">
      <w:pPr>
        <w:rPr>
          <w:rFonts w:ascii="Arial" w:hAnsi="Arial" w:cs="Arial"/>
          <w:b/>
          <w:sz w:val="22"/>
          <w:szCs w:val="22"/>
          <w:u w:val="single"/>
        </w:rPr>
      </w:pPr>
      <w:r w:rsidRPr="002B7D8E">
        <w:rPr>
          <w:rFonts w:ascii="Arial" w:hAnsi="Arial" w:cs="Arial"/>
          <w:b/>
          <w:sz w:val="22"/>
          <w:szCs w:val="22"/>
          <w:u w:val="single"/>
        </w:rPr>
        <w:t>GUARDRAIL:</w:t>
      </w:r>
    </w:p>
    <w:p w14:paraId="15F2A497" w14:textId="77777777" w:rsidR="00AE09F3" w:rsidRDefault="00AE09F3" w:rsidP="00AE09F3">
      <w:pPr>
        <w:rPr>
          <w:rFonts w:ascii="Arial" w:hAnsi="Arial" w:cs="Arial"/>
          <w:color w:val="000000"/>
          <w:sz w:val="22"/>
          <w:szCs w:val="22"/>
        </w:rPr>
      </w:pPr>
      <w:r w:rsidRPr="00627DFA">
        <w:rPr>
          <w:rFonts w:ascii="Arial" w:hAnsi="Arial" w:cs="Arial"/>
          <w:sz w:val="22"/>
          <w:szCs w:val="22"/>
        </w:rPr>
        <w:t xml:space="preserve">The Contractor was reminded about the new </w:t>
      </w:r>
      <w:r>
        <w:rPr>
          <w:rFonts w:ascii="Arial" w:hAnsi="Arial" w:cs="Arial"/>
          <w:sz w:val="22"/>
          <w:szCs w:val="22"/>
        </w:rPr>
        <w:t xml:space="preserve">guardrail approach terminal, type 2M </w:t>
      </w:r>
      <w:r w:rsidRPr="00627DFA">
        <w:rPr>
          <w:rFonts w:ascii="Arial" w:hAnsi="Arial" w:cs="Arial"/>
          <w:sz w:val="22"/>
          <w:szCs w:val="22"/>
        </w:rPr>
        <w:t xml:space="preserve">requirements.  </w:t>
      </w:r>
      <w:r>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w:t>
      </w:r>
      <w:proofErr w:type="gramStart"/>
      <w:r w:rsidRPr="00627DFA">
        <w:rPr>
          <w:rFonts w:ascii="Arial" w:hAnsi="Arial" w:cs="Arial"/>
          <w:sz w:val="22"/>
          <w:szCs w:val="22"/>
        </w:rPr>
        <w:t>completed</w:t>
      </w:r>
      <w:proofErr w:type="gramEnd"/>
      <w:r w:rsidRPr="00627DFA">
        <w:rPr>
          <w:rFonts w:ascii="Arial" w:hAnsi="Arial" w:cs="Arial"/>
          <w:sz w:val="22"/>
          <w:szCs w:val="22"/>
        </w:rPr>
        <w:t xml:space="preserve"> and signed by the Contractor, for each individual guardrail terminal installed and a written certification that all guardrail terminal installations have been installed </w:t>
      </w:r>
      <w:r>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18A0F91E" w14:textId="77777777" w:rsidR="00AE09F3" w:rsidRDefault="00AE09F3" w:rsidP="00AE09F3">
      <w:pPr>
        <w:rPr>
          <w:rFonts w:ascii="Arial" w:hAnsi="Arial" w:cs="Arial"/>
          <w:color w:val="000000"/>
          <w:sz w:val="22"/>
          <w:szCs w:val="22"/>
        </w:rPr>
      </w:pPr>
    </w:p>
    <w:p w14:paraId="7281B994" w14:textId="77777777" w:rsidR="00AE09F3" w:rsidRPr="00B0045E" w:rsidRDefault="00AE09F3" w:rsidP="00AE09F3">
      <w:pPr>
        <w:rPr>
          <w:rFonts w:ascii="Arial" w:hAnsi="Arial" w:cs="Arial"/>
          <w:b/>
          <w:sz w:val="22"/>
          <w:szCs w:val="22"/>
          <w:u w:val="single"/>
        </w:rPr>
      </w:pPr>
      <w:r w:rsidRPr="00B0045E">
        <w:rPr>
          <w:rFonts w:ascii="Arial" w:hAnsi="Arial" w:cs="Arial"/>
          <w:b/>
          <w:sz w:val="22"/>
          <w:szCs w:val="22"/>
          <w:u w:val="single"/>
        </w:rPr>
        <w:t>PAVEMENT MARKINGS:</w:t>
      </w:r>
      <w:r w:rsidRPr="00B0045E">
        <w:rPr>
          <w:rFonts w:ascii="Arial" w:hAnsi="Arial" w:cs="Arial"/>
          <w:sz w:val="22"/>
          <w:szCs w:val="22"/>
        </w:rPr>
        <w:t xml:space="preserve">  </w:t>
      </w:r>
    </w:p>
    <w:p w14:paraId="75B9601E"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 xml:space="preserve">All pavement marking work must be visually inspected to ensure actual placement.  Quantities must be measured to determine any discrepancies in postings.  </w:t>
      </w:r>
    </w:p>
    <w:p w14:paraId="63A95AC1" w14:textId="77777777" w:rsidR="00AE09F3" w:rsidRPr="00B0045E" w:rsidRDefault="00AE09F3" w:rsidP="00AE09F3">
      <w:pPr>
        <w:tabs>
          <w:tab w:val="left" w:pos="1916"/>
        </w:tabs>
        <w:rPr>
          <w:rFonts w:ascii="Arial" w:hAnsi="Arial" w:cs="Arial"/>
          <w:sz w:val="22"/>
          <w:szCs w:val="22"/>
        </w:rPr>
      </w:pPr>
    </w:p>
    <w:p w14:paraId="730B81B1"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Provide certified equipment for placing markings in accordance with section 811.03.A of the Specifications.</w:t>
      </w:r>
    </w:p>
    <w:p w14:paraId="1B7B4C81" w14:textId="77777777" w:rsidR="00AE09F3" w:rsidRPr="00B0045E" w:rsidRDefault="00AE09F3" w:rsidP="00AE09F3">
      <w:pPr>
        <w:tabs>
          <w:tab w:val="left" w:pos="1916"/>
        </w:tabs>
        <w:rPr>
          <w:rFonts w:ascii="Arial" w:hAnsi="Arial" w:cs="Arial"/>
          <w:sz w:val="22"/>
          <w:szCs w:val="22"/>
        </w:rPr>
      </w:pPr>
    </w:p>
    <w:p w14:paraId="017A8D97" w14:textId="117AB579" w:rsidR="0068689B" w:rsidRDefault="00AE09F3" w:rsidP="00627DFA">
      <w:pPr>
        <w:widowControl w:val="0"/>
        <w:rPr>
          <w:rFonts w:ascii="Arial" w:hAnsi="Arial" w:cs="Arial"/>
          <w:b/>
          <w:sz w:val="22"/>
          <w:szCs w:val="22"/>
          <w:u w:val="single"/>
        </w:rPr>
      </w:pPr>
      <w:r w:rsidRPr="00B0045E">
        <w:rPr>
          <w:rFonts w:ascii="Arial" w:hAnsi="Arial" w:cs="Arial"/>
          <w:color w:val="FF0000"/>
          <w:sz w:val="22"/>
          <w:szCs w:val="22"/>
        </w:rPr>
        <w:t>The pay item for Witness, Log is in the proposal.  The Contractor was requested to or has submitted the log of permanent pavement markings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1A1956EE" w14:textId="77777777" w:rsidR="0068689B" w:rsidRDefault="0068689B" w:rsidP="00627DFA">
      <w:pPr>
        <w:widowControl w:val="0"/>
        <w:rPr>
          <w:rFonts w:ascii="Arial" w:hAnsi="Arial" w:cs="Arial"/>
          <w:b/>
          <w:sz w:val="22"/>
          <w:szCs w:val="22"/>
          <w:u w:val="single"/>
        </w:rPr>
      </w:pPr>
    </w:p>
    <w:p w14:paraId="281CBCC2" w14:textId="222C572E"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w:t>
      </w:r>
      <w:proofErr w:type="gramStart"/>
      <w:r w:rsidR="000E4757" w:rsidRPr="000E4757">
        <w:rPr>
          <w:rFonts w:ascii="Arial" w:hAnsi="Arial" w:cs="Arial"/>
          <w:color w:val="FF0000"/>
          <w:sz w:val="22"/>
          <w:szCs w:val="22"/>
        </w:rPr>
        <w:t>if</w:t>
      </w:r>
      <w:proofErr w:type="gramEnd"/>
      <w:r w:rsidR="000E4757" w:rsidRPr="000E4757">
        <w:rPr>
          <w:rFonts w:ascii="Arial" w:hAnsi="Arial" w:cs="Arial"/>
          <w:color w:val="FF0000"/>
          <w:sz w:val="22"/>
          <w:szCs w:val="22"/>
        </w:rPr>
        <w:t xml:space="preserve">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Structural Steel (</w:t>
      </w:r>
      <w:proofErr w:type="gramStart"/>
      <w:r w:rsidRPr="005B12B5">
        <w:rPr>
          <w:rFonts w:ascii="Arial" w:hAnsi="Arial" w:cs="Arial"/>
          <w:color w:val="FF0000"/>
          <w:sz w:val="22"/>
          <w:szCs w:val="22"/>
        </w:rPr>
        <w:t>e.g.</w:t>
      </w:r>
      <w:proofErr w:type="gramEnd"/>
      <w:r w:rsidRPr="005B12B5">
        <w:rPr>
          <w:rFonts w:ascii="Arial" w:hAnsi="Arial" w:cs="Arial"/>
          <w:color w:val="FF0000"/>
          <w:sz w:val="22"/>
          <w:szCs w:val="22"/>
        </w:rPr>
        <w:t xml:space="preserve">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w:t>
      </w:r>
      <w:proofErr w:type="gramStart"/>
      <w:r w:rsidRPr="005B12B5">
        <w:rPr>
          <w:rFonts w:ascii="Arial" w:hAnsi="Arial" w:cs="Arial"/>
          <w:color w:val="FF0000"/>
          <w:sz w:val="22"/>
          <w:szCs w:val="22"/>
        </w:rPr>
        <w:t>e.g.</w:t>
      </w:r>
      <w:proofErr w:type="gramEnd"/>
      <w:r w:rsidRPr="005B12B5">
        <w:rPr>
          <w:rFonts w:ascii="Arial" w:hAnsi="Arial" w:cs="Arial"/>
          <w:color w:val="FF0000"/>
          <w:sz w:val="22"/>
          <w:szCs w:val="22"/>
        </w:rPr>
        <w:t xml:space="preserve">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lastRenderedPageBreak/>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594F6CA3" w:rsidR="00AF1F38" w:rsidRDefault="00AF1F38" w:rsidP="00627DFA">
      <w:pPr>
        <w:widowControl w:val="0"/>
        <w:rPr>
          <w:rFonts w:ascii="Arial" w:hAnsi="Arial" w:cs="Arial"/>
          <w:color w:val="FF0000"/>
          <w:sz w:val="22"/>
          <w:szCs w:val="22"/>
        </w:rPr>
      </w:pPr>
    </w:p>
    <w:p w14:paraId="0E7C8DB6" w14:textId="77777777" w:rsidR="007F577C" w:rsidRPr="00950E9D" w:rsidRDefault="007F577C" w:rsidP="007F577C">
      <w:pPr>
        <w:rPr>
          <w:rFonts w:ascii="Arial" w:hAnsi="Arial" w:cs="Arial"/>
          <w:b/>
          <w:sz w:val="22"/>
          <w:szCs w:val="22"/>
        </w:rPr>
      </w:pPr>
      <w:r w:rsidRPr="00950E9D">
        <w:rPr>
          <w:rFonts w:ascii="Arial" w:hAnsi="Arial" w:cs="Arial"/>
          <w:b/>
          <w:sz w:val="22"/>
          <w:szCs w:val="22"/>
          <w:u w:val="single"/>
        </w:rPr>
        <w:t>BRIDGE AND ANCILLARY STRUCTURES WORK</w:t>
      </w:r>
      <w:r w:rsidRPr="00950E9D">
        <w:rPr>
          <w:rFonts w:ascii="Arial" w:hAnsi="Arial" w:cs="Arial"/>
          <w:b/>
          <w:sz w:val="22"/>
          <w:szCs w:val="22"/>
        </w:rPr>
        <w:t>:</w:t>
      </w:r>
    </w:p>
    <w:p w14:paraId="5B553284" w14:textId="204C7892" w:rsidR="007F577C" w:rsidRPr="00950E9D" w:rsidRDefault="007F577C" w:rsidP="007F577C">
      <w:pPr>
        <w:rPr>
          <w:rFonts w:ascii="Arial" w:hAnsi="Arial" w:cs="Arial"/>
          <w:b/>
          <w:bCs/>
          <w:sz w:val="22"/>
          <w:szCs w:val="22"/>
        </w:rPr>
      </w:pPr>
      <w:r w:rsidRPr="00950E9D">
        <w:rPr>
          <w:rFonts w:ascii="Arial" w:hAnsi="Arial" w:cs="Arial"/>
          <w:sz w:val="22"/>
          <w:szCs w:val="22"/>
        </w:rPr>
        <w:t>Bolt Verification Testing must be performed on any projects with high strength bolts and/or anchor bolts prior to any bolting activity taking place on the project.</w:t>
      </w:r>
      <w:r>
        <w:rPr>
          <w:rFonts w:ascii="Arial" w:hAnsi="Arial" w:cs="Arial"/>
          <w:b/>
          <w:bCs/>
          <w:sz w:val="22"/>
          <w:szCs w:val="22"/>
        </w:rPr>
        <w:t xml:space="preserve">  </w:t>
      </w:r>
      <w:r w:rsidRPr="00950E9D">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Pr>
          <w:rFonts w:ascii="Arial" w:hAnsi="Arial" w:cs="Arial"/>
          <w:b/>
          <w:bCs/>
          <w:sz w:val="22"/>
          <w:szCs w:val="22"/>
        </w:rPr>
        <w:t xml:space="preserve">  </w:t>
      </w:r>
      <w:r w:rsidRPr="00950E9D">
        <w:rPr>
          <w:rFonts w:ascii="Arial" w:hAnsi="Arial" w:cs="Arial"/>
          <w:sz w:val="22"/>
          <w:szCs w:val="22"/>
        </w:rPr>
        <w:t>Contractor is reminded that an erection plan must be submitted for review/approval prior to performing any complex erections</w:t>
      </w:r>
      <w:r>
        <w:rPr>
          <w:rFonts w:ascii="Arial" w:hAnsi="Arial" w:cs="Arial"/>
          <w:b/>
          <w:bCs/>
          <w:sz w:val="22"/>
          <w:szCs w:val="22"/>
        </w:rPr>
        <w:t xml:space="preserve">. </w:t>
      </w:r>
    </w:p>
    <w:p w14:paraId="57077FFB" w14:textId="0D06E290" w:rsidR="007F577C" w:rsidRDefault="007F577C" w:rsidP="00627DFA">
      <w:pPr>
        <w:widowControl w:val="0"/>
        <w:rPr>
          <w:rFonts w:ascii="Arial" w:hAnsi="Arial" w:cs="Arial"/>
          <w:color w:val="FF0000"/>
          <w:sz w:val="22"/>
          <w:szCs w:val="22"/>
        </w:rPr>
      </w:pPr>
    </w:p>
    <w:p w14:paraId="5C2E70FF" w14:textId="77777777" w:rsidR="007F577C" w:rsidRPr="00627DFA" w:rsidRDefault="007F577C"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BB18360" w:rsidR="00713AC7" w:rsidRDefault="00713AC7" w:rsidP="00627DFA">
      <w:pPr>
        <w:rPr>
          <w:rFonts w:ascii="Arial" w:hAnsi="Arial" w:cs="Arial"/>
          <w:color w:val="000000"/>
          <w:sz w:val="22"/>
          <w:szCs w:val="22"/>
        </w:rPr>
      </w:pPr>
      <w:r w:rsidRPr="00627DFA">
        <w:rPr>
          <w:rFonts w:ascii="Arial" w:hAnsi="Arial" w:cs="Arial"/>
          <w:color w:val="000000"/>
          <w:sz w:val="22"/>
          <w:szCs w:val="22"/>
        </w:rPr>
        <w:lastRenderedPageBreak/>
        <w:t>A</w:t>
      </w:r>
      <w:r w:rsidR="00A621ED">
        <w:rPr>
          <w:rFonts w:ascii="Arial" w:hAnsi="Arial" w:cs="Arial"/>
          <w:color w:val="000000"/>
          <w:sz w:val="22"/>
          <w:szCs w:val="22"/>
        </w:rPr>
        <w:t>n electrician</w:t>
      </w:r>
      <w:r w:rsidRPr="00627DFA">
        <w:rPr>
          <w:rFonts w:ascii="Arial" w:hAnsi="Arial" w:cs="Arial"/>
          <w:color w:val="000000"/>
          <w:sz w:val="22"/>
          <w:szCs w:val="22"/>
        </w:rPr>
        <w:t xml:space="preserve"> licensed </w:t>
      </w:r>
      <w:r w:rsidR="00A621ED">
        <w:rPr>
          <w:rFonts w:ascii="Arial" w:hAnsi="Arial" w:cs="Arial"/>
          <w:color w:val="000000"/>
          <w:sz w:val="22"/>
          <w:szCs w:val="22"/>
        </w:rPr>
        <w:t>by the State</w:t>
      </w:r>
      <w:r w:rsidR="00BF1C66">
        <w:rPr>
          <w:rFonts w:ascii="Arial" w:hAnsi="Arial" w:cs="Arial"/>
          <w:color w:val="000000"/>
          <w:sz w:val="22"/>
          <w:szCs w:val="22"/>
        </w:rPr>
        <w:t xml:space="preserve"> of Michigan</w:t>
      </w:r>
      <w:r w:rsidR="005435DD">
        <w:rPr>
          <w:rFonts w:ascii="Arial" w:hAnsi="Arial" w:cs="Arial"/>
          <w:color w:val="000000"/>
          <w:sz w:val="22"/>
          <w:szCs w:val="22"/>
        </w:rPr>
        <w:t xml:space="preserve"> </w:t>
      </w:r>
      <w:r w:rsidRPr="00627DFA">
        <w:rPr>
          <w:rFonts w:ascii="Arial" w:hAnsi="Arial" w:cs="Arial"/>
          <w:color w:val="000000"/>
          <w:sz w:val="22"/>
          <w:szCs w:val="22"/>
        </w:rPr>
        <w:t xml:space="preserve">is required for electrical work </w:t>
      </w:r>
      <w:r w:rsidR="005435DD">
        <w:rPr>
          <w:rFonts w:ascii="Arial" w:hAnsi="Arial" w:cs="Arial"/>
          <w:color w:val="000000"/>
          <w:sz w:val="22"/>
          <w:szCs w:val="22"/>
        </w:rPr>
        <w:t xml:space="preserve">according to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5435DD">
        <w:rPr>
          <w:rFonts w:ascii="Arial" w:hAnsi="Arial" w:cs="Arial"/>
          <w:color w:val="000000"/>
          <w:sz w:val="22"/>
          <w:szCs w:val="22"/>
        </w:rPr>
        <w:t xml:space="preserve">to ensure their </w:t>
      </w:r>
      <w:r w:rsidRPr="00627DFA">
        <w:rPr>
          <w:rFonts w:ascii="Arial" w:hAnsi="Arial" w:cs="Arial"/>
          <w:color w:val="000000"/>
          <w:sz w:val="22"/>
          <w:szCs w:val="22"/>
        </w:rPr>
        <w:t>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1D76BF3D"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5A11BB">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FE9330C" w:rsidR="00CF36C8" w:rsidRPr="00F35198"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5A11BB">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317BFB">
        <w:rPr>
          <w:rFonts w:ascii="Arial" w:hAnsi="Arial" w:cs="Arial"/>
          <w:sz w:val="22"/>
          <w:szCs w:val="22"/>
        </w:rPr>
        <w:t xml:space="preserve">  The contractor’s claim must include a completed form 1953</w:t>
      </w:r>
      <w:r w:rsidR="007E6D91">
        <w:rPr>
          <w:rFonts w:ascii="Arial" w:hAnsi="Arial" w:cs="Arial"/>
          <w:sz w:val="22"/>
          <w:szCs w:val="22"/>
        </w:rPr>
        <w:t xml:space="preserve"> </w:t>
      </w:r>
      <w:r w:rsidR="007E6D91" w:rsidRPr="000A045D">
        <w:rPr>
          <w:rFonts w:ascii="Arial" w:hAnsi="Arial" w:cs="Arial"/>
          <w:i/>
          <w:iCs/>
          <w:sz w:val="22"/>
          <w:szCs w:val="22"/>
        </w:rPr>
        <w:t>Claim Content and Certification</w:t>
      </w:r>
      <w:r w:rsidR="007E6D91">
        <w:rPr>
          <w:rFonts w:ascii="Arial" w:hAnsi="Arial" w:cs="Arial"/>
          <w:sz w:val="22"/>
          <w:szCs w:val="22"/>
        </w:rPr>
        <w:t xml:space="preserve">.  The claim must be filled within 30 days after the work involved with the claim is completed or not later than 60 days after </w:t>
      </w:r>
      <w:r w:rsidR="007E6D91" w:rsidRPr="00F35198">
        <w:rPr>
          <w:rFonts w:ascii="Arial" w:hAnsi="Arial" w:cs="Arial"/>
          <w:sz w:val="22"/>
          <w:szCs w:val="22"/>
        </w:rPr>
        <w:t xml:space="preserve">final acceptance, whichever occurs first.  The entire claim procedure can be found </w:t>
      </w:r>
      <w:r w:rsidR="00AC4C37" w:rsidRPr="00F35198">
        <w:rPr>
          <w:rFonts w:ascii="Arial" w:hAnsi="Arial" w:cs="Arial"/>
          <w:sz w:val="22"/>
          <w:szCs w:val="22"/>
        </w:rPr>
        <w:t xml:space="preserve">at </w:t>
      </w:r>
      <w:hyperlink r:id="rId34" w:history="1">
        <w:r w:rsidR="00F35198" w:rsidRPr="000A045D">
          <w:rPr>
            <w:rFonts w:ascii="Arial" w:hAnsi="Arial" w:cs="Arial"/>
            <w:color w:val="0000FF"/>
            <w:sz w:val="22"/>
            <w:szCs w:val="22"/>
            <w:u w:val="single"/>
          </w:rPr>
          <w:t>MDOT - Reports, Publications and Specs</w:t>
        </w:r>
      </w:hyperlink>
      <w:r w:rsidR="00F8718D" w:rsidRPr="00F35198">
        <w:rPr>
          <w:rFonts w:ascii="Arial" w:hAnsi="Arial" w:cs="Arial"/>
          <w:sz w:val="22"/>
          <w:szCs w:val="22"/>
        </w:rPr>
        <w:t xml:space="preserve"> under Reports, Publications and Specs, Publications, Manuals &amp; Guides, Construction Field Services – Reference.   </w:t>
      </w:r>
      <w:r w:rsidR="00AC4C37" w:rsidRPr="00F35198">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166068E0"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F3519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 xml:space="preserve">The Engineer will evaluate the Contractor’s performance on this project and the evaluation may be used as a basis for modifying the prequalification ratings of the Contractor.  An evaluation may be issued </w:t>
      </w:r>
      <w:proofErr w:type="gramStart"/>
      <w:r w:rsidRPr="00627DFA">
        <w:rPr>
          <w:rFonts w:ascii="Arial" w:hAnsi="Arial" w:cs="Arial"/>
          <w:sz w:val="22"/>
          <w:szCs w:val="22"/>
        </w:rPr>
        <w:t>during the course of</w:t>
      </w:r>
      <w:proofErr w:type="gramEnd"/>
      <w:r w:rsidRPr="00627DFA">
        <w:rPr>
          <w:rFonts w:ascii="Arial" w:hAnsi="Arial" w:cs="Arial"/>
          <w:sz w:val="22"/>
          <w:szCs w:val="22"/>
        </w:rPr>
        <w:t xml:space="preserve">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35"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A" w14:textId="15AB5296" w:rsidR="004C4862" w:rsidRPr="00627DFA" w:rsidRDefault="002A08A8" w:rsidP="00627DFA">
      <w:pPr>
        <w:rPr>
          <w:rFonts w:ascii="Arial" w:hAnsi="Arial" w:cs="Arial"/>
          <w:sz w:val="22"/>
          <w:szCs w:val="22"/>
        </w:rPr>
      </w:pPr>
      <w:r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3A2A2BB9"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w:t>
      </w:r>
      <w:r w:rsidR="0016646F">
        <w:rPr>
          <w:rFonts w:ascii="Arial" w:hAnsi="Arial" w:cs="Arial"/>
          <w:sz w:val="22"/>
          <w:szCs w:val="22"/>
        </w:rPr>
        <w:t>of the Specif</w:t>
      </w:r>
      <w:r w:rsidR="00A562F1">
        <w:rPr>
          <w:rFonts w:ascii="Arial" w:hAnsi="Arial" w:cs="Arial"/>
          <w:sz w:val="22"/>
          <w:szCs w:val="22"/>
        </w:rPr>
        <w:t xml:space="preserve">ications </w:t>
      </w:r>
      <w:r w:rsidRPr="00627DFA">
        <w:rPr>
          <w:rFonts w:ascii="Arial" w:hAnsi="Arial" w:cs="Arial"/>
          <w:sz w:val="22"/>
          <w:szCs w:val="22"/>
        </w:rPr>
        <w:t xml:space="preserve">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A562F1">
        <w:rPr>
          <w:rFonts w:ascii="Arial" w:hAnsi="Arial" w:cs="Arial"/>
          <w:sz w:val="22"/>
          <w:szCs w:val="22"/>
        </w:rPr>
        <w:t xml:space="preserve">must </w:t>
      </w:r>
      <w:r w:rsidR="008D328F" w:rsidRPr="00627DFA">
        <w:rPr>
          <w:rFonts w:ascii="Arial" w:hAnsi="Arial" w:cs="Arial"/>
          <w:sz w:val="22"/>
          <w:szCs w:val="22"/>
        </w:rPr>
        <w:t xml:space="preserve">detail </w:t>
      </w:r>
      <w:r w:rsidR="00CF4CC5" w:rsidRPr="00627DFA">
        <w:rPr>
          <w:rFonts w:ascii="Arial" w:hAnsi="Arial" w:cs="Arial"/>
          <w:sz w:val="22"/>
          <w:szCs w:val="22"/>
        </w:rPr>
        <w:t xml:space="preserve">the material that can </w:t>
      </w:r>
      <w:r w:rsidR="00D87621">
        <w:rPr>
          <w:rFonts w:ascii="Arial" w:hAnsi="Arial" w:cs="Arial"/>
          <w:sz w:val="22"/>
          <w:szCs w:val="22"/>
        </w:rPr>
        <w:t xml:space="preserve">be </w:t>
      </w:r>
      <w:r w:rsidR="00CF4CC5" w:rsidRPr="00627DFA">
        <w:rPr>
          <w:rFonts w:ascii="Arial" w:hAnsi="Arial" w:cs="Arial"/>
          <w:sz w:val="22"/>
          <w:szCs w:val="22"/>
        </w:rPr>
        <w:lastRenderedPageBreak/>
        <w:t>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D87621">
        <w:rPr>
          <w:rFonts w:ascii="Arial" w:hAnsi="Arial" w:cs="Arial"/>
          <w:sz w:val="22"/>
          <w:szCs w:val="22"/>
        </w:rPr>
        <w:t xml:space="preserve">property owner </w:t>
      </w:r>
      <w:r w:rsidR="009F1559" w:rsidRPr="00627DFA">
        <w:rPr>
          <w:rFonts w:ascii="Arial" w:hAnsi="Arial" w:cs="Arial"/>
          <w:sz w:val="22"/>
          <w:szCs w:val="22"/>
        </w:rPr>
        <w:t xml:space="preserve">is responsible for obtaining a county permit under Act 451 Part 91, Soil Erosion and Sedimentation Control, from the local </w:t>
      </w:r>
      <w:r w:rsidR="00C54566">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C54566">
        <w:rPr>
          <w:rFonts w:ascii="Arial" w:hAnsi="Arial" w:cs="Arial"/>
          <w:sz w:val="22"/>
          <w:szCs w:val="22"/>
        </w:rPr>
        <w:t xml:space="preserve">watercourse.  </w:t>
      </w:r>
    </w:p>
    <w:p w14:paraId="281CBD4E" w14:textId="5CDE118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t>
      </w:r>
      <w:r w:rsidR="008E5652">
        <w:rPr>
          <w:rFonts w:ascii="Arial" w:hAnsi="Arial" w:cs="Arial"/>
          <w:sz w:val="22"/>
          <w:szCs w:val="22"/>
          <w:lang w:val="en"/>
        </w:rPr>
        <w:t>withi</w:t>
      </w:r>
      <w:r w:rsidRPr="00627DFA">
        <w:rPr>
          <w:rFonts w:ascii="Arial" w:hAnsi="Arial" w:cs="Arial"/>
          <w:sz w:val="22"/>
          <w:szCs w:val="22"/>
          <w:lang w:val="en"/>
        </w:rPr>
        <w:t xml:space="preserve">n the ROW, </w:t>
      </w:r>
      <w:r w:rsidRPr="00627DFA">
        <w:rPr>
          <w:rFonts w:ascii="Arial" w:hAnsi="Arial" w:cs="Arial"/>
          <w:sz w:val="22"/>
          <w:szCs w:val="22"/>
        </w:rPr>
        <w:t>material m</w:t>
      </w:r>
      <w:r w:rsidR="008E5652">
        <w:rPr>
          <w:rFonts w:ascii="Arial" w:hAnsi="Arial" w:cs="Arial"/>
          <w:sz w:val="22"/>
          <w:szCs w:val="22"/>
        </w:rPr>
        <w:t xml:space="preserve">ust </w:t>
      </w:r>
      <w:r w:rsidRPr="00627DFA">
        <w:rPr>
          <w:rFonts w:ascii="Arial" w:hAnsi="Arial" w:cs="Arial"/>
          <w:sz w:val="22"/>
          <w:szCs w:val="22"/>
        </w:rPr>
        <w:t xml:space="preserve">not be </w:t>
      </w:r>
      <w:r w:rsidR="008E5652">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w:t>
      </w:r>
      <w:proofErr w:type="gramStart"/>
      <w:r w:rsidRPr="00627DFA">
        <w:rPr>
          <w:rFonts w:ascii="Arial" w:hAnsi="Arial" w:cs="Arial"/>
          <w:sz w:val="22"/>
          <w:szCs w:val="22"/>
          <w:lang w:val="en"/>
        </w:rPr>
        <w:t>required</w:t>
      </w:r>
      <w:proofErr w:type="gramEnd"/>
      <w:r w:rsidRPr="00627DFA">
        <w:rPr>
          <w:rFonts w:ascii="Arial" w:hAnsi="Arial" w:cs="Arial"/>
          <w:sz w:val="22"/>
          <w:szCs w:val="22"/>
          <w:lang w:val="en"/>
        </w:rPr>
        <w:t xml:space="preserve"> or the spoil bank may require a ditch constructed through it to allow water to flow from the roadway ditch or from the adjacent property.  </w:t>
      </w:r>
    </w:p>
    <w:p w14:paraId="281CBD4F" w14:textId="4E53ED78"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D572D3">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D572D3">
        <w:rPr>
          <w:rFonts w:ascii="Arial" w:hAnsi="Arial" w:cs="Arial"/>
          <w:b/>
          <w:sz w:val="22"/>
          <w:szCs w:val="22"/>
          <w:u w:val="single"/>
        </w:rPr>
        <w:t>MEGLE</w:t>
      </w:r>
      <w:r w:rsidR="00C648B4">
        <w:rPr>
          <w:rFonts w:ascii="Arial" w:hAnsi="Arial" w:cs="Arial"/>
          <w:b/>
          <w:sz w:val="22"/>
          <w:szCs w:val="22"/>
          <w:u w:val="single"/>
        </w:rPr>
        <w:t xml:space="preserve"> and M</w:t>
      </w:r>
      <w:r w:rsidR="00943AD8" w:rsidRPr="00627DFA">
        <w:rPr>
          <w:rFonts w:ascii="Arial" w:hAnsi="Arial" w:cs="Arial"/>
          <w:b/>
          <w:sz w:val="22"/>
          <w:szCs w:val="22"/>
          <w:u w:val="single"/>
        </w:rPr>
        <w:t>DNR PERMITS, ETC.):</w:t>
      </w:r>
    </w:p>
    <w:p w14:paraId="281CBD50" w14:textId="77777777" w:rsidR="0054298E" w:rsidRPr="00627DFA" w:rsidRDefault="0054298E" w:rsidP="00627DFA">
      <w:pPr>
        <w:rPr>
          <w:rFonts w:ascii="Arial" w:hAnsi="Arial" w:cs="Arial"/>
          <w:sz w:val="22"/>
          <w:szCs w:val="22"/>
        </w:rPr>
      </w:pPr>
    </w:p>
    <w:p w14:paraId="53ABE1EA" w14:textId="29DE7133"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5F416C">
        <w:rPr>
          <w:rFonts w:ascii="Arial" w:hAnsi="Arial" w:cs="Arial"/>
          <w:color w:val="FF0000"/>
          <w:sz w:val="22"/>
          <w:szCs w:val="22"/>
        </w:rPr>
        <w:t>R</w:t>
      </w:r>
      <w:r w:rsidRPr="00601842">
        <w:rPr>
          <w:rFonts w:ascii="Arial" w:hAnsi="Arial" w:cs="Arial"/>
          <w:color w:val="FF0000"/>
          <w:sz w:val="22"/>
          <w:szCs w:val="22"/>
        </w:rPr>
        <w:t xml:space="preserve">eview </w:t>
      </w:r>
      <w:r w:rsidR="005F416C">
        <w:rPr>
          <w:rFonts w:ascii="Arial" w:hAnsi="Arial" w:cs="Arial"/>
          <w:color w:val="FF0000"/>
          <w:sz w:val="22"/>
          <w:szCs w:val="22"/>
        </w:rPr>
        <w:t>s</w:t>
      </w:r>
      <w:r w:rsidRPr="00601842">
        <w:rPr>
          <w:rFonts w:ascii="Arial" w:hAnsi="Arial" w:cs="Arial"/>
          <w:color w:val="FF0000"/>
          <w:sz w:val="22"/>
          <w:szCs w:val="22"/>
        </w:rPr>
        <w:t xml:space="preserve">pecial </w:t>
      </w:r>
      <w:r w:rsidR="005F416C">
        <w:rPr>
          <w:rFonts w:ascii="Arial" w:hAnsi="Arial" w:cs="Arial"/>
          <w:color w:val="FF0000"/>
          <w:sz w:val="22"/>
          <w:szCs w:val="22"/>
        </w:rPr>
        <w:t>p</w:t>
      </w:r>
      <w:r w:rsidRPr="00601842">
        <w:rPr>
          <w:rFonts w:ascii="Arial" w:hAnsi="Arial" w:cs="Arial"/>
          <w:color w:val="FF0000"/>
          <w:sz w:val="22"/>
          <w:szCs w:val="22"/>
        </w:rPr>
        <w:t>rovision 2</w:t>
      </w:r>
      <w:r w:rsidR="005F416C">
        <w:rPr>
          <w:rFonts w:ascii="Arial" w:hAnsi="Arial" w:cs="Arial"/>
          <w:color w:val="FF0000"/>
          <w:sz w:val="22"/>
          <w:szCs w:val="22"/>
        </w:rPr>
        <w:t>0</w:t>
      </w:r>
      <w:r w:rsidRPr="00601842">
        <w:rPr>
          <w:rFonts w:ascii="Arial" w:hAnsi="Arial" w:cs="Arial"/>
          <w:color w:val="FF0000"/>
          <w:sz w:val="22"/>
          <w:szCs w:val="22"/>
        </w:rPr>
        <w:t>SP-107</w:t>
      </w:r>
      <w:r w:rsidR="004A26A9">
        <w:rPr>
          <w:rFonts w:ascii="Arial" w:hAnsi="Arial" w:cs="Arial"/>
          <w:color w:val="FF0000"/>
          <w:sz w:val="22"/>
          <w:szCs w:val="22"/>
        </w:rPr>
        <w:t xml:space="preserve">G for </w:t>
      </w:r>
      <w:r w:rsidRPr="00601842">
        <w:rPr>
          <w:rFonts w:ascii="Arial" w:hAnsi="Arial" w:cs="Arial"/>
          <w:color w:val="FF0000"/>
          <w:sz w:val="22"/>
          <w:szCs w:val="22"/>
        </w:rPr>
        <w:t xml:space="preserve">Environmentally Sensitive Areas, along with the Vicinity Sheet </w:t>
      </w:r>
      <w:r w:rsidR="00C2213D">
        <w:rPr>
          <w:rFonts w:ascii="Arial" w:hAnsi="Arial" w:cs="Arial"/>
          <w:color w:val="FF0000"/>
          <w:sz w:val="22"/>
          <w:szCs w:val="22"/>
        </w:rPr>
        <w:t>o</w:t>
      </w:r>
      <w:r w:rsidRPr="00601842">
        <w:rPr>
          <w:rFonts w:ascii="Arial" w:hAnsi="Arial" w:cs="Arial"/>
          <w:color w:val="FF0000"/>
          <w:sz w:val="22"/>
          <w:szCs w:val="22"/>
        </w:rPr>
        <w:t>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4F7729">
        <w:rPr>
          <w:rFonts w:ascii="Arial" w:hAnsi="Arial" w:cs="Arial"/>
          <w:color w:val="FF0000"/>
          <w:sz w:val="22"/>
          <w:szCs w:val="22"/>
        </w:rPr>
        <w:t>For further b</w:t>
      </w:r>
      <w:r w:rsidR="006E32C5">
        <w:rPr>
          <w:rFonts w:ascii="Arial" w:hAnsi="Arial" w:cs="Arial"/>
          <w:color w:val="FF0000"/>
          <w:sz w:val="22"/>
          <w:szCs w:val="22"/>
        </w:rPr>
        <w:t>ackground information</w:t>
      </w:r>
      <w:r w:rsidR="004F7729">
        <w:rPr>
          <w:rFonts w:ascii="Arial" w:hAnsi="Arial" w:cs="Arial"/>
          <w:color w:val="FF0000"/>
          <w:sz w:val="22"/>
          <w:szCs w:val="22"/>
        </w:rPr>
        <w:t>, the Engineer</w:t>
      </w:r>
      <w:r w:rsidR="006E32C5">
        <w:rPr>
          <w:rFonts w:ascii="Arial" w:hAnsi="Arial" w:cs="Arial"/>
          <w:color w:val="FF0000"/>
          <w:sz w:val="22"/>
          <w:szCs w:val="22"/>
        </w:rPr>
        <w:t xml:space="preserve"> can obtain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w:t>
      </w:r>
      <w:r w:rsidR="00E75658">
        <w:rPr>
          <w:rFonts w:ascii="Arial" w:hAnsi="Arial" w:cs="Arial"/>
          <w:color w:val="FF0000"/>
          <w:sz w:val="22"/>
          <w:szCs w:val="22"/>
        </w:rPr>
        <w:t xml:space="preserve">Form </w:t>
      </w:r>
      <w:r w:rsidR="008F592E">
        <w:rPr>
          <w:rFonts w:ascii="Arial" w:hAnsi="Arial" w:cs="Arial"/>
          <w:color w:val="FF0000"/>
          <w:sz w:val="22"/>
          <w:szCs w:val="22"/>
        </w:rPr>
        <w:t>5323</w:t>
      </w:r>
      <w:r w:rsidRPr="00601842">
        <w:rPr>
          <w:rFonts w:ascii="Arial" w:hAnsi="Arial" w:cs="Arial"/>
          <w:color w:val="FF0000"/>
          <w:sz w:val="22"/>
          <w:szCs w:val="22"/>
        </w:rPr>
        <w:t xml:space="preserve">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55A97C9B"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7F7901">
        <w:rPr>
          <w:rFonts w:ascii="Arial" w:hAnsi="Arial" w:cs="Arial"/>
          <w:color w:val="FF0000"/>
          <w:sz w:val="22"/>
          <w:szCs w:val="22"/>
        </w:rPr>
        <w:t>MEGLE f</w:t>
      </w:r>
      <w:r w:rsidRPr="00237220">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t>
      </w:r>
      <w:proofErr w:type="gramStart"/>
      <w:r w:rsidRPr="00237220">
        <w:rPr>
          <w:rFonts w:ascii="Arial" w:hAnsi="Arial" w:cs="Arial"/>
          <w:color w:val="FF0000"/>
          <w:sz w:val="22"/>
          <w:szCs w:val="22"/>
        </w:rPr>
        <w:t>whether or not</w:t>
      </w:r>
      <w:proofErr w:type="gramEnd"/>
      <w:r w:rsidRPr="00237220">
        <w:rPr>
          <w:rFonts w:ascii="Arial" w:hAnsi="Arial" w:cs="Arial"/>
          <w:color w:val="FF0000"/>
          <w:sz w:val="22"/>
          <w:szCs w:val="22"/>
        </w:rPr>
        <w:t xml:space="preserve">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38C9E338" w:rsidR="008D328F" w:rsidRPr="00627DFA" w:rsidRDefault="00A37AE2" w:rsidP="00627DFA">
      <w:pPr>
        <w:widowControl w:val="0"/>
        <w:rPr>
          <w:rFonts w:ascii="Arial" w:hAnsi="Arial" w:cs="Arial"/>
          <w:sz w:val="22"/>
          <w:szCs w:val="22"/>
        </w:rPr>
      </w:pPr>
      <w:r>
        <w:rPr>
          <w:rFonts w:ascii="Arial" w:hAnsi="Arial" w:cs="Arial"/>
          <w:sz w:val="22"/>
          <w:szCs w:val="22"/>
        </w:rPr>
        <w:lastRenderedPageBreak/>
        <w:t>Prompt</w:t>
      </w:r>
      <w:r w:rsidR="008D328F" w:rsidRPr="00627DFA">
        <w:rPr>
          <w:rFonts w:ascii="Arial" w:hAnsi="Arial" w:cs="Arial"/>
          <w:sz w:val="22"/>
          <w:szCs w:val="22"/>
        </w:rPr>
        <w:t xml:space="preserve"> action </w:t>
      </w:r>
      <w:r>
        <w:rPr>
          <w:rFonts w:ascii="Arial" w:hAnsi="Arial" w:cs="Arial"/>
          <w:sz w:val="22"/>
          <w:szCs w:val="22"/>
        </w:rPr>
        <w:t xml:space="preserve">is expected from the Contractor </w:t>
      </w:r>
      <w:r w:rsidR="008D328F" w:rsidRPr="00627DFA">
        <w:rPr>
          <w:rFonts w:ascii="Arial" w:hAnsi="Arial" w:cs="Arial"/>
          <w:sz w:val="22"/>
          <w:szCs w:val="22"/>
        </w:rPr>
        <w:t xml:space="preserve">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46F33E0D"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p>
    <w:p w14:paraId="7CA062F8"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Maintain SESC measures until the project is stabilized and if applicable the Notice of Termination (NOT) is submitted to Environment, Great Lakes and Energy (EGLE). </w:t>
      </w:r>
    </w:p>
    <w:p w14:paraId="3001B3AA" w14:textId="543AAA1F"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The </w:t>
      </w:r>
      <w:r>
        <w:rPr>
          <w:rFonts w:ascii="Arial" w:hAnsi="Arial" w:cs="Arial"/>
          <w:color w:val="FF0000"/>
          <w:sz w:val="22"/>
          <w:szCs w:val="22"/>
        </w:rPr>
        <w:t>Engineer</w:t>
      </w:r>
      <w:r w:rsidRPr="00D06731">
        <w:rPr>
          <w:rFonts w:ascii="Arial" w:hAnsi="Arial" w:cs="Arial"/>
          <w:color w:val="FF0000"/>
          <w:sz w:val="22"/>
          <w:szCs w:val="22"/>
        </w:rPr>
        <w:t xml:space="preserve"> will perform SESC inspection every 7 days or within 24 hours after a precipitation event that results in a discharge from the site, including weekends </w:t>
      </w:r>
      <w:proofErr w:type="gramStart"/>
      <w:r w:rsidRPr="00D06731">
        <w:rPr>
          <w:rFonts w:ascii="Arial" w:hAnsi="Arial" w:cs="Arial"/>
          <w:color w:val="FF0000"/>
          <w:sz w:val="22"/>
          <w:szCs w:val="22"/>
        </w:rPr>
        <w:t>regardless</w:t>
      </w:r>
      <w:proofErr w:type="gramEnd"/>
      <w:r w:rsidRPr="00D06731">
        <w:rPr>
          <w:rFonts w:ascii="Arial" w:hAnsi="Arial" w:cs="Arial"/>
          <w:color w:val="FF0000"/>
          <w:sz w:val="22"/>
          <w:szCs w:val="22"/>
        </w:rPr>
        <w:t xml:space="preserve"> if the Contractor is working or not.  </w:t>
      </w:r>
    </w:p>
    <w:p w14:paraId="4C56461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4CAD4B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Review MEGLE, MDNR, U.S. Army Corp of Engineers, etc., permit requirements.</w:t>
      </w:r>
    </w:p>
    <w:p w14:paraId="144E4DF7" w14:textId="77777777" w:rsidR="00D90B33" w:rsidRPr="00627DFA"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1B11B108" w14:textId="48E6E12B" w:rsidR="00D90B33" w:rsidRDefault="00D90B33" w:rsidP="00D90B33">
      <w:pPr>
        <w:numPr>
          <w:ilvl w:val="0"/>
          <w:numId w:val="26"/>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w:t>
      </w:r>
      <w:r w:rsidR="00C570FA">
        <w:rPr>
          <w:rFonts w:ascii="Arial" w:hAnsi="Arial" w:cs="Arial"/>
          <w:color w:val="FF0000"/>
          <w:sz w:val="22"/>
          <w:szCs w:val="22"/>
        </w:rPr>
        <w:t xml:space="preserve">MDOT </w:t>
      </w:r>
      <w:r w:rsidRPr="00627DFA">
        <w:rPr>
          <w:rFonts w:ascii="Arial" w:hAnsi="Arial" w:cs="Arial"/>
          <w:color w:val="FF0000"/>
          <w:sz w:val="22"/>
          <w:szCs w:val="22"/>
        </w:rPr>
        <w:t>ROW.</w:t>
      </w:r>
      <w:r>
        <w:rPr>
          <w:rFonts w:ascii="Arial" w:hAnsi="Arial" w:cs="Arial"/>
          <w:color w:val="FF0000"/>
          <w:sz w:val="22"/>
          <w:szCs w:val="22"/>
        </w:rPr>
        <w:t xml:space="preserve">  The ECP must be submitted for review and approval prior to any earth disturbance activities.</w:t>
      </w:r>
    </w:p>
    <w:p w14:paraId="10C15182" w14:textId="77777777" w:rsidR="00D90B33" w:rsidRPr="004972D6" w:rsidRDefault="00D90B33" w:rsidP="00D90B33">
      <w:pPr>
        <w:numPr>
          <w:ilvl w:val="0"/>
          <w:numId w:val="27"/>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w:t>
      </w:r>
      <w:proofErr w:type="gramStart"/>
      <w:r w:rsidRPr="004972D6">
        <w:rPr>
          <w:rFonts w:ascii="Arial" w:hAnsi="Arial" w:cs="Arial"/>
          <w:color w:val="FF0000"/>
          <w:sz w:val="22"/>
          <w:szCs w:val="22"/>
        </w:rPr>
        <w:t>completed</w:t>
      </w:r>
      <w:proofErr w:type="gramEnd"/>
      <w:r w:rsidRPr="004972D6">
        <w:rPr>
          <w:rFonts w:ascii="Arial" w:hAnsi="Arial" w:cs="Arial"/>
          <w:color w:val="FF0000"/>
          <w:sz w:val="22"/>
          <w:szCs w:val="22"/>
        </w:rPr>
        <w:t xml:space="preserve"> and approved prior to the proposed earth disturbance.  </w:t>
      </w:r>
    </w:p>
    <w:p w14:paraId="63609448"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Special provision for Non-Compliance with Soil Erosion and Sedimentation Control Requirements 20SP-208A-03.</w:t>
      </w:r>
    </w:p>
    <w:p w14:paraId="0B2586DF"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Any 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2F616442"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000B07">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35ED9">
        <w:rPr>
          <w:rFonts w:ascii="Arial" w:hAnsi="Arial" w:cs="Arial"/>
          <w:i/>
          <w:color w:val="FF0000"/>
          <w:sz w:val="22"/>
          <w:szCs w:val="22"/>
        </w:rPr>
        <w:t xml:space="preserve"> Data</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31939CB"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w:t>
      </w:r>
      <w:r w:rsidR="009D2335">
        <w:rPr>
          <w:rFonts w:ascii="Arial" w:hAnsi="Arial" w:cs="Arial"/>
          <w:color w:val="FF0000"/>
          <w:sz w:val="22"/>
          <w:szCs w:val="22"/>
        </w:rPr>
        <w:t>s</w:t>
      </w:r>
      <w:r w:rsidRPr="00627DFA">
        <w:rPr>
          <w:rFonts w:ascii="Arial" w:hAnsi="Arial" w:cs="Arial"/>
          <w:color w:val="FF0000"/>
          <w:sz w:val="22"/>
          <w:szCs w:val="22"/>
        </w:rPr>
        <w:t xml:space="preserve">pecial </w:t>
      </w:r>
      <w:r w:rsidR="009D2335">
        <w:rPr>
          <w:rFonts w:ascii="Arial" w:hAnsi="Arial" w:cs="Arial"/>
          <w:color w:val="FF0000"/>
          <w:sz w:val="22"/>
          <w:szCs w:val="22"/>
        </w:rPr>
        <w:t>p</w:t>
      </w:r>
      <w:r w:rsidRPr="00627DFA">
        <w:rPr>
          <w:rFonts w:ascii="Arial" w:hAnsi="Arial" w:cs="Arial"/>
          <w:color w:val="FF0000"/>
          <w:sz w:val="22"/>
          <w:szCs w:val="22"/>
        </w:rPr>
        <w:t xml:space="preserve">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 xml:space="preserve">submittals </w:t>
      </w:r>
      <w:r w:rsidR="009D2335">
        <w:rPr>
          <w:rFonts w:ascii="Arial" w:hAnsi="Arial" w:cs="Arial"/>
          <w:color w:val="FF0000"/>
          <w:sz w:val="22"/>
          <w:szCs w:val="22"/>
        </w:rPr>
        <w:t>according to the s</w:t>
      </w:r>
      <w:r w:rsidR="006D6CD0" w:rsidRPr="00627DFA">
        <w:rPr>
          <w:rFonts w:ascii="Arial" w:hAnsi="Arial" w:cs="Arial"/>
          <w:color w:val="FF0000"/>
          <w:sz w:val="22"/>
          <w:szCs w:val="22"/>
        </w:rPr>
        <w:t xml:space="preserve">pecial </w:t>
      </w:r>
      <w:r w:rsidR="009D2335">
        <w:rPr>
          <w:rFonts w:ascii="Arial" w:hAnsi="Arial" w:cs="Arial"/>
          <w:color w:val="FF0000"/>
          <w:sz w:val="22"/>
          <w:szCs w:val="22"/>
        </w:rPr>
        <w:t>p</w:t>
      </w:r>
      <w:r w:rsidR="006D6CD0" w:rsidRPr="00627DFA">
        <w:rPr>
          <w:rFonts w:ascii="Arial" w:hAnsi="Arial" w:cs="Arial"/>
          <w:color w:val="FF0000"/>
          <w:sz w:val="22"/>
          <w:szCs w:val="22"/>
        </w:rPr>
        <w:t>rovision.</w:t>
      </w:r>
    </w:p>
    <w:p w14:paraId="281CBD76" w14:textId="79CAC7B5"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CE1D54">
        <w:rPr>
          <w:rFonts w:ascii="Arial" w:hAnsi="Arial" w:cs="Arial"/>
          <w:color w:val="FF0000"/>
          <w:sz w:val="22"/>
          <w:szCs w:val="22"/>
        </w:rPr>
        <w:t xml:space="preserve"> and </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lastRenderedPageBreak/>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 xml:space="preserve">estimated pages for </w:t>
      </w:r>
      <w:proofErr w:type="gramStart"/>
      <w:r w:rsidRPr="00627DFA">
        <w:rPr>
          <w:rFonts w:ascii="Arial" w:hAnsi="Arial" w:cs="Arial"/>
          <w:color w:val="FF0000"/>
          <w:sz w:val="22"/>
          <w:szCs w:val="22"/>
        </w:rPr>
        <w:t>plans</w:t>
      </w:r>
      <w:proofErr w:type="gramEnd"/>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35C55FA"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8D6470">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8D6470">
        <w:rPr>
          <w:rFonts w:ascii="Arial" w:hAnsi="Arial" w:cs="Arial"/>
          <w:bCs/>
          <w:color w:val="FF0000"/>
          <w:sz w:val="22"/>
          <w:szCs w:val="22"/>
          <w:u w:val="single"/>
        </w:rPr>
        <w:t>, and Corrugated Polypropylene Pipe (PPP).</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175DDEB"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8D6470">
        <w:rPr>
          <w:rFonts w:ascii="Arial" w:hAnsi="Arial" w:cs="Arial"/>
          <w:color w:val="FF0000"/>
          <w:sz w:val="22"/>
          <w:szCs w:val="22"/>
        </w:rPr>
        <w:t xml:space="preserve">, </w:t>
      </w:r>
      <w:r w:rsidR="006B7C22" w:rsidRPr="00627DFA">
        <w:rPr>
          <w:rFonts w:ascii="Arial" w:hAnsi="Arial" w:cs="Arial"/>
          <w:color w:val="FF0000"/>
          <w:sz w:val="22"/>
          <w:szCs w:val="22"/>
        </w:rPr>
        <w:t>CPV</w:t>
      </w:r>
      <w:r w:rsidR="008D6470">
        <w:rPr>
          <w:rFonts w:ascii="Arial" w:hAnsi="Arial" w:cs="Arial"/>
          <w:color w:val="FF0000"/>
          <w:sz w:val="22"/>
          <w:szCs w:val="22"/>
        </w:rPr>
        <w:t xml:space="preserve">, or PPP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t>
      </w:r>
      <w:proofErr w:type="gramStart"/>
      <w:r w:rsidR="00714993" w:rsidRPr="00627DFA">
        <w:rPr>
          <w:rFonts w:ascii="Arial" w:hAnsi="Arial" w:cs="Arial"/>
          <w:color w:val="FF0000"/>
          <w:sz w:val="22"/>
          <w:szCs w:val="22"/>
        </w:rPr>
        <w:t>work days</w:t>
      </w:r>
      <w:proofErr w:type="gramEnd"/>
      <w:r w:rsidR="00714993" w:rsidRPr="00627DFA">
        <w:rPr>
          <w:rFonts w:ascii="Arial" w:hAnsi="Arial" w:cs="Arial"/>
          <w:color w:val="FF0000"/>
          <w:sz w:val="22"/>
          <w:szCs w:val="22"/>
        </w:rPr>
        <w:t xml:space="preserve"> prior to paving.</w:t>
      </w:r>
      <w:r w:rsidR="00ED053A">
        <w:rPr>
          <w:rFonts w:ascii="Arial" w:hAnsi="Arial" w:cs="Arial"/>
          <w:color w:val="FF0000"/>
          <w:sz w:val="22"/>
          <w:szCs w:val="22"/>
        </w:rPr>
        <w:t xml:space="preserve">  During testing the mandrel must be pulled through the pipe by hand without using ay mechanical means.</w:t>
      </w:r>
      <w:r w:rsidR="00714993" w:rsidRPr="00627DFA">
        <w:rPr>
          <w:rFonts w:ascii="Arial" w:hAnsi="Arial" w:cs="Arial"/>
          <w:color w:val="FF0000"/>
          <w:sz w:val="22"/>
          <w:szCs w:val="22"/>
        </w:rPr>
        <w:t xml:space="preserve"> </w:t>
      </w:r>
    </w:p>
    <w:p w14:paraId="281CBD85" w14:textId="77777777" w:rsidR="007249CD" w:rsidRPr="00627DFA" w:rsidRDefault="007249CD" w:rsidP="00627DFA">
      <w:pPr>
        <w:pStyle w:val="Default"/>
        <w:rPr>
          <w:rFonts w:ascii="Arial" w:hAnsi="Arial" w:cs="Arial"/>
          <w:color w:val="FF0000"/>
          <w:sz w:val="22"/>
          <w:szCs w:val="22"/>
        </w:rPr>
      </w:pPr>
    </w:p>
    <w:p w14:paraId="756ACA6A" w14:textId="77777777" w:rsidR="007D48AD" w:rsidRPr="004972D6" w:rsidRDefault="007D48AD" w:rsidP="007D48AD">
      <w:pPr>
        <w:pStyle w:val="Default"/>
        <w:rPr>
          <w:rFonts w:ascii="Arial" w:hAnsi="Arial" w:cs="Arial"/>
          <w:color w:val="FF0000"/>
          <w:sz w:val="22"/>
          <w:szCs w:val="22"/>
        </w:rPr>
      </w:pPr>
      <w:r w:rsidRPr="004972D6">
        <w:rPr>
          <w:rFonts w:ascii="Arial" w:hAnsi="Arial" w:cs="Arial"/>
          <w:color w:val="FF0000"/>
          <w:sz w:val="22"/>
          <w:szCs w:val="22"/>
        </w:rPr>
        <w:t xml:space="preserve">Prior to testing, the Contractor must provide an approved mandrel which is appropriate for testing CPE, CPV or PPP pipe.  The mandrel must have at least nine points and be 95 percent of the nominal diameter of CPE and PPP pipe.  In accordance with AASHTO M 294, </w:t>
      </w:r>
      <w:r w:rsidRPr="004972D6">
        <w:rPr>
          <w:rFonts w:ascii="Arial" w:hAnsi="Arial" w:cs="Arial"/>
          <w:i/>
          <w:iCs/>
          <w:color w:val="FF0000"/>
          <w:sz w:val="22"/>
          <w:szCs w:val="22"/>
        </w:rPr>
        <w:t>Corrugated Polyethylene Pipe</w:t>
      </w:r>
      <w:r w:rsidRPr="004972D6">
        <w:rPr>
          <w:rFonts w:ascii="Arial" w:hAnsi="Arial" w:cs="Arial"/>
          <w:color w:val="FF0000"/>
          <w:sz w:val="22"/>
          <w:szCs w:val="22"/>
        </w:rPr>
        <w:t xml:space="preserve">, and AASHTO M330, Polypropylene pipe, nominal pipe diameter is defined as </w:t>
      </w:r>
      <w:proofErr w:type="gramStart"/>
      <w:r w:rsidRPr="004972D6">
        <w:rPr>
          <w:rFonts w:ascii="Arial" w:hAnsi="Arial" w:cs="Arial"/>
          <w:color w:val="FF0000"/>
          <w:sz w:val="22"/>
          <w:szCs w:val="22"/>
        </w:rPr>
        <w:t>12 inch</w:t>
      </w:r>
      <w:proofErr w:type="gramEnd"/>
      <w:r w:rsidRPr="004972D6">
        <w:rPr>
          <w:rFonts w:ascii="Arial" w:hAnsi="Arial" w:cs="Arial"/>
          <w:color w:val="FF0000"/>
          <w:sz w:val="22"/>
          <w:szCs w:val="22"/>
        </w:rPr>
        <w:t xml:space="preserve">, 15 inch, 18 inch, etc.  The required mandrel size for CPV will be slightly smaller than that for CPE or PPP and is sized using base inside diameter in accordance with ASTM F949, Table X2.1.  The required mandrel size for CPV must be 95% of the base inside diameter.    </w:t>
      </w:r>
    </w:p>
    <w:p w14:paraId="59ECF310" w14:textId="77777777" w:rsidR="007D48AD" w:rsidRDefault="007D48AD" w:rsidP="00627DFA">
      <w:pPr>
        <w:pStyle w:val="Default"/>
        <w:rPr>
          <w:rFonts w:ascii="Arial" w:hAnsi="Arial" w:cs="Arial"/>
          <w:color w:val="FF0000"/>
          <w:sz w:val="22"/>
          <w:szCs w:val="22"/>
        </w:rPr>
      </w:pPr>
    </w:p>
    <w:p w14:paraId="281CBD86" w14:textId="5D57779E" w:rsidR="00714993" w:rsidRPr="000A045D" w:rsidRDefault="00714993" w:rsidP="00627DFA">
      <w:pPr>
        <w:pStyle w:val="Default"/>
        <w:rPr>
          <w:rFonts w:ascii="Arial" w:hAnsi="Arial" w:cs="Arial"/>
          <w:color w:val="FF0000"/>
          <w:sz w:val="22"/>
          <w:szCs w:val="22"/>
        </w:rPr>
      </w:pP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w:t>
      </w:r>
      <w:r w:rsidRPr="000A045D">
        <w:rPr>
          <w:rFonts w:ascii="Arial" w:hAnsi="Arial" w:cs="Arial"/>
          <w:color w:val="FF0000"/>
          <w:sz w:val="22"/>
          <w:szCs w:val="22"/>
        </w:rPr>
        <w:t>greater than the diameter.</w:t>
      </w:r>
      <w:r w:rsidR="00904791" w:rsidRPr="000A045D">
        <w:rPr>
          <w:rFonts w:ascii="Arial" w:hAnsi="Arial" w:cs="Arial"/>
          <w:color w:val="FF0000"/>
          <w:sz w:val="22"/>
          <w:szCs w:val="22"/>
        </w:rPr>
        <w:t xml:space="preserve">  Additional </w:t>
      </w:r>
      <w:r w:rsidRPr="000A045D">
        <w:rPr>
          <w:rFonts w:ascii="Arial" w:hAnsi="Arial" w:cs="Arial"/>
          <w:color w:val="FF0000"/>
          <w:sz w:val="22"/>
          <w:szCs w:val="22"/>
        </w:rPr>
        <w:t xml:space="preserve">information </w:t>
      </w:r>
      <w:r w:rsidR="00D87CA1" w:rsidRPr="000A045D">
        <w:rPr>
          <w:rFonts w:ascii="Arial" w:hAnsi="Arial" w:cs="Arial"/>
          <w:color w:val="FF0000"/>
          <w:sz w:val="22"/>
          <w:szCs w:val="22"/>
        </w:rPr>
        <w:t xml:space="preserve">can be found in </w:t>
      </w:r>
      <w:r w:rsidR="008C6D20" w:rsidRPr="000A045D">
        <w:rPr>
          <w:rFonts w:ascii="Arial" w:hAnsi="Arial" w:cs="Arial"/>
          <w:color w:val="FF0000"/>
          <w:sz w:val="22"/>
          <w:szCs w:val="22"/>
        </w:rPr>
        <w:t xml:space="preserve">the </w:t>
      </w:r>
      <w:hyperlink r:id="rId36" w:history="1">
        <w:r w:rsidR="00117A21" w:rsidRPr="000A045D">
          <w:rPr>
            <w:rFonts w:ascii="Arial" w:hAnsi="Arial" w:cs="Arial"/>
            <w:color w:val="0000FF"/>
            <w:sz w:val="22"/>
            <w:szCs w:val="22"/>
            <w:u w:val="single"/>
          </w:rPr>
          <w:t>Mandrel Testing of Plastic Pipe</w:t>
        </w:r>
      </w:hyperlink>
      <w:r w:rsidR="00117A21" w:rsidRPr="000A045D">
        <w:rPr>
          <w:rFonts w:ascii="Arial" w:hAnsi="Arial" w:cs="Arial"/>
          <w:color w:val="FF0000"/>
          <w:sz w:val="22"/>
          <w:szCs w:val="22"/>
        </w:rPr>
        <w:t xml:space="preserve"> </w:t>
      </w:r>
      <w:r w:rsidR="008C6D20" w:rsidRPr="000A045D">
        <w:rPr>
          <w:rFonts w:ascii="Arial" w:hAnsi="Arial" w:cs="Arial"/>
          <w:color w:val="FF0000"/>
          <w:sz w:val="22"/>
          <w:szCs w:val="22"/>
        </w:rPr>
        <w:t xml:space="preserve">section of the Construction Manual.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50238619"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w:t>
      </w:r>
      <w:r w:rsidR="00F44BF8">
        <w:rPr>
          <w:rFonts w:ascii="Arial" w:hAnsi="Arial" w:cs="Arial"/>
          <w:color w:val="FF0000"/>
          <w:sz w:val="22"/>
          <w:szCs w:val="22"/>
        </w:rPr>
        <w:t xml:space="preserve">project. </w:t>
      </w:r>
      <w:r w:rsidRPr="00627DFA">
        <w:rPr>
          <w:rFonts w:ascii="Arial" w:hAnsi="Arial" w:cs="Arial"/>
          <w:color w:val="FF0000"/>
          <w:sz w:val="22"/>
          <w:szCs w:val="22"/>
        </w:rPr>
        <w:t xml:space="preserve">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F44BF8">
        <w:rPr>
          <w:rFonts w:ascii="Arial" w:hAnsi="Arial" w:cs="Arial"/>
          <w:color w:val="FF0000"/>
          <w:sz w:val="22"/>
          <w:szCs w:val="22"/>
        </w:rPr>
        <w:t>must use MDOT prequalified service vendors prequalified in Hy</w:t>
      </w:r>
      <w:r w:rsidR="009F3B6C">
        <w:rPr>
          <w:rFonts w:ascii="Arial" w:hAnsi="Arial" w:cs="Arial"/>
          <w:color w:val="FF0000"/>
          <w:sz w:val="22"/>
          <w:szCs w:val="22"/>
        </w:rPr>
        <w:t xml:space="preserve">draulics, Geotechnical Engineering Services, and Short and Medium Span Bridges to perform the required design and plan </w:t>
      </w:r>
      <w:r w:rsidR="00A558CF">
        <w:rPr>
          <w:rFonts w:ascii="Arial" w:hAnsi="Arial" w:cs="Arial"/>
          <w:color w:val="FF0000"/>
          <w:sz w:val="22"/>
          <w:szCs w:val="22"/>
        </w:rPr>
        <w:t xml:space="preserve">modifications, as directed by the Engineer.  </w:t>
      </w:r>
    </w:p>
    <w:p w14:paraId="281CBD8C" w14:textId="77777777" w:rsidR="009B38C2" w:rsidRPr="00627DFA" w:rsidRDefault="009B38C2" w:rsidP="00627DFA">
      <w:pPr>
        <w:pStyle w:val="Default"/>
        <w:rPr>
          <w:rFonts w:ascii="Arial" w:hAnsi="Arial" w:cs="Arial"/>
          <w:color w:val="FF0000"/>
          <w:sz w:val="22"/>
          <w:szCs w:val="22"/>
        </w:rPr>
      </w:pPr>
    </w:p>
    <w:p w14:paraId="281CBD8D" w14:textId="5FCCF38D"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w:t>
      </w:r>
      <w:proofErr w:type="gramStart"/>
      <w:r w:rsidR="009B38C2" w:rsidRPr="00627DFA">
        <w:rPr>
          <w:rFonts w:ascii="Arial" w:hAnsi="Arial" w:cs="Arial"/>
          <w:color w:val="FF0000"/>
          <w:sz w:val="22"/>
          <w:szCs w:val="22"/>
        </w:rPr>
        <w:t>prepare</w:t>
      </w:r>
      <w:proofErr w:type="gramEnd"/>
      <w:r w:rsidR="009B38C2" w:rsidRPr="00627DFA">
        <w:rPr>
          <w:rFonts w:ascii="Arial" w:hAnsi="Arial" w:cs="Arial"/>
          <w:color w:val="FF0000"/>
          <w:sz w:val="22"/>
          <w:szCs w:val="22"/>
        </w:rPr>
        <w:t xml:space="preserv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A558CF">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00CA29D9">
        <w:rPr>
          <w:rFonts w:ascii="Arial" w:hAnsi="Arial" w:cs="Arial"/>
          <w:color w:val="FF0000"/>
          <w:sz w:val="22"/>
          <w:szCs w:val="22"/>
        </w:rPr>
        <w:t xml:space="preserve">Also, the time it takes to conduct a review for alternate pipe shapes does </w:t>
      </w:r>
      <w:r w:rsidR="00CA29D9">
        <w:rPr>
          <w:rFonts w:ascii="Arial" w:hAnsi="Arial" w:cs="Arial"/>
          <w:color w:val="FF0000"/>
          <w:sz w:val="22"/>
          <w:szCs w:val="22"/>
        </w:rPr>
        <w:lastRenderedPageBreak/>
        <w:t xml:space="preserve">not constitute a justification for an extension of time.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B" w14:textId="77777777" w:rsidR="00D56B14"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0A045D" w:rsidRDefault="004D2101"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 xml:space="preserve">HMA </w:t>
      </w:r>
      <w:r w:rsidR="008D328F" w:rsidRPr="000A045D">
        <w:rPr>
          <w:rFonts w:ascii="Arial" w:hAnsi="Arial" w:cs="Arial"/>
          <w:color w:val="FF0000"/>
          <w:sz w:val="22"/>
          <w:szCs w:val="22"/>
        </w:rPr>
        <w:t>Pre-Production Meeting</w:t>
      </w:r>
    </w:p>
    <w:p w14:paraId="281CBD9F" w14:textId="77777777"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Concrete Pre-Production Meeting</w:t>
      </w:r>
    </w:p>
    <w:p w14:paraId="281CBDA0" w14:textId="19FC275F"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Utility Meeting</w:t>
      </w:r>
    </w:p>
    <w:p w14:paraId="797F3463" w14:textId="5E208087" w:rsidR="0025570F" w:rsidRPr="000A045D" w:rsidRDefault="0025570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Railroad Coordination Meeting</w:t>
      </w:r>
    </w:p>
    <w:p w14:paraId="281CBDA1" w14:textId="43445CE2"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Progress Meetings</w:t>
      </w:r>
    </w:p>
    <w:p w14:paraId="30AC1242" w14:textId="5F9A29F5" w:rsidR="008261E4" w:rsidRPr="000A045D" w:rsidRDefault="003E5F62"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Post-Construction Review Meeting</w:t>
      </w:r>
    </w:p>
    <w:p w14:paraId="281CBDA2" w14:textId="77777777" w:rsidR="001C3F66" w:rsidRPr="000A045D" w:rsidRDefault="001C3F66"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54A85F82"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 xml:space="preserve">XXXXX, MDOT </w:t>
      </w:r>
      <w:r w:rsidR="0096453A">
        <w:rPr>
          <w:rFonts w:ascii="Arial" w:hAnsi="Arial" w:cs="Arial"/>
          <w:color w:val="FF0000"/>
          <w:sz w:val="22"/>
          <w:szCs w:val="22"/>
        </w:rPr>
        <w:t xml:space="preserve">LAP Responsible Charge/Designated Representative at TSC </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6981940C"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w:t>
      </w:r>
      <w:r w:rsidR="00580FBB">
        <w:rPr>
          <w:rFonts w:ascii="Arial" w:hAnsi="Arial" w:cs="Arial"/>
          <w:color w:val="FF0000"/>
          <w:sz w:val="22"/>
          <w:szCs w:val="22"/>
        </w:rPr>
        <w:t>Risk Based Project Involvement (RBPI) projects</w:t>
      </w:r>
      <w:r w:rsidRPr="00627DFA">
        <w:rPr>
          <w:rFonts w:ascii="Arial" w:hAnsi="Arial" w:cs="Arial"/>
          <w:color w:val="FF0000"/>
          <w:sz w:val="22"/>
          <w:szCs w:val="22"/>
        </w:rPr>
        <w:t xml:space="preserve">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lastRenderedPageBreak/>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13D98539"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w:t>
      </w:r>
      <w:r w:rsidR="00833831">
        <w:rPr>
          <w:rFonts w:ascii="Arial" w:hAnsi="Arial" w:cs="Arial"/>
          <w:color w:val="FF0000"/>
          <w:sz w:val="22"/>
          <w:szCs w:val="22"/>
        </w:rPr>
        <w:t>MEGLE</w:t>
      </w:r>
      <w:r w:rsidR="00B558C5" w:rsidRPr="00627DFA">
        <w:rPr>
          <w:rFonts w:ascii="Arial" w:hAnsi="Arial" w:cs="Arial"/>
          <w:color w:val="FF0000"/>
          <w:sz w:val="22"/>
          <w:szCs w:val="22"/>
        </w:rPr>
        <w:t xml:space="preserve">, SESC Contact (found at following link: </w:t>
      </w:r>
      <w:hyperlink r:id="rId37"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6415621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1" w14:textId="659BF375"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2" w14:textId="7FF0DBAB"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B94408">
        <w:rPr>
          <w:rFonts w:ascii="Arial" w:hAnsi="Arial" w:cs="Arial"/>
          <w:color w:val="FF0000"/>
          <w:sz w:val="22"/>
          <w:szCs w:val="22"/>
        </w:rPr>
        <w:t xml:space="preserve">County </w:t>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8"/>
      <w:headerReference w:type="default" r:id="rId39"/>
      <w:footerReference w:type="even" r:id="rId40"/>
      <w:footerReference w:type="default" r:id="rId41"/>
      <w:headerReference w:type="first" r:id="rId42"/>
      <w:footerReference w:type="first" r:id="rId43"/>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50B" w14:textId="77777777" w:rsidR="00C67782" w:rsidRDefault="00C67782">
      <w:r>
        <w:separator/>
      </w:r>
    </w:p>
  </w:endnote>
  <w:endnote w:type="continuationSeparator" w:id="0">
    <w:p w14:paraId="4BAA2E6D" w14:textId="77777777" w:rsidR="00C67782" w:rsidRDefault="00C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1AB" w14:textId="77777777" w:rsidR="000A045D" w:rsidRDefault="000A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11D" w14:textId="77777777" w:rsidR="00C67782" w:rsidRDefault="00C67782">
      <w:r>
        <w:separator/>
      </w:r>
    </w:p>
  </w:footnote>
  <w:footnote w:type="continuationSeparator" w:id="0">
    <w:p w14:paraId="5D8A4101" w14:textId="77777777" w:rsidR="00C67782" w:rsidRDefault="00C6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576E769F" w:rsidR="008F592E" w:rsidRPr="003E77E1" w:rsidRDefault="00826E1D"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2001030D"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(Updated</w:t>
    </w:r>
    <w:r w:rsidR="00854B62">
      <w:rPr>
        <w:rFonts w:ascii="Arial" w:hAnsi="Arial" w:cs="Arial"/>
        <w:b/>
        <w:color w:val="FF0000"/>
        <w:szCs w:val="24"/>
      </w:rPr>
      <w:t xml:space="preserve"> </w:t>
    </w:r>
    <w:r w:rsidR="00306050">
      <w:rPr>
        <w:rFonts w:ascii="Arial" w:hAnsi="Arial" w:cs="Arial"/>
        <w:b/>
        <w:color w:val="FF0000"/>
        <w:szCs w:val="24"/>
      </w:rPr>
      <w:t>August 2021</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568A" w14:textId="77777777" w:rsidR="000A045D" w:rsidRDefault="000A0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3193"/>
    <w:multiLevelType w:val="hybridMultilevel"/>
    <w:tmpl w:val="178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E2C09"/>
    <w:multiLevelType w:val="hybridMultilevel"/>
    <w:tmpl w:val="F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E7EF2"/>
    <w:multiLevelType w:val="hybridMultilevel"/>
    <w:tmpl w:val="81B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F4FDE"/>
    <w:multiLevelType w:val="hybridMultilevel"/>
    <w:tmpl w:val="EAA4582C"/>
    <w:lvl w:ilvl="0" w:tplc="191E1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C36BB"/>
    <w:multiLevelType w:val="hybridMultilevel"/>
    <w:tmpl w:val="BDC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6"/>
  </w:num>
  <w:num w:numId="4">
    <w:abstractNumId w:val="22"/>
  </w:num>
  <w:num w:numId="5">
    <w:abstractNumId w:val="9"/>
  </w:num>
  <w:num w:numId="6">
    <w:abstractNumId w:val="2"/>
  </w:num>
  <w:num w:numId="7">
    <w:abstractNumId w:val="3"/>
  </w:num>
  <w:num w:numId="8">
    <w:abstractNumId w:val="18"/>
  </w:num>
  <w:num w:numId="9">
    <w:abstractNumId w:val="4"/>
  </w:num>
  <w:num w:numId="10">
    <w:abstractNumId w:val="1"/>
  </w:num>
  <w:num w:numId="11">
    <w:abstractNumId w:val="23"/>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5"/>
  </w:num>
  <w:num w:numId="19">
    <w:abstractNumId w:val="7"/>
  </w:num>
  <w:num w:numId="20">
    <w:abstractNumId w:val="14"/>
  </w:num>
  <w:num w:numId="21">
    <w:abstractNumId w:val="8"/>
  </w:num>
  <w:num w:numId="22">
    <w:abstractNumId w:val="0"/>
  </w:num>
  <w:num w:numId="23">
    <w:abstractNumId w:val="11"/>
  </w:num>
  <w:num w:numId="24">
    <w:abstractNumId w:val="24"/>
  </w:num>
  <w:num w:numId="25">
    <w:abstractNumId w:val="6"/>
  </w:num>
  <w:num w:numId="26">
    <w:abstractNumId w:val="19"/>
  </w:num>
  <w:num w:numId="27">
    <w:abstractNumId w:val="2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0B07"/>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2EAB"/>
    <w:rsid w:val="00035733"/>
    <w:rsid w:val="000360D6"/>
    <w:rsid w:val="00036B68"/>
    <w:rsid w:val="00040189"/>
    <w:rsid w:val="00040977"/>
    <w:rsid w:val="00042984"/>
    <w:rsid w:val="00043535"/>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045D"/>
    <w:rsid w:val="000A07A1"/>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23F4"/>
    <w:rsid w:val="000C4514"/>
    <w:rsid w:val="000C451A"/>
    <w:rsid w:val="000C4D48"/>
    <w:rsid w:val="000C5A2B"/>
    <w:rsid w:val="000D329D"/>
    <w:rsid w:val="000D6CE8"/>
    <w:rsid w:val="000E0620"/>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1B34"/>
    <w:rsid w:val="00114EB3"/>
    <w:rsid w:val="00117A21"/>
    <w:rsid w:val="0012430B"/>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3F1C"/>
    <w:rsid w:val="001649F2"/>
    <w:rsid w:val="00165593"/>
    <w:rsid w:val="00165DAB"/>
    <w:rsid w:val="0016646F"/>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24C4"/>
    <w:rsid w:val="001C3F66"/>
    <w:rsid w:val="001C5C20"/>
    <w:rsid w:val="001C5D56"/>
    <w:rsid w:val="001C7F60"/>
    <w:rsid w:val="001D19D9"/>
    <w:rsid w:val="001D4CCD"/>
    <w:rsid w:val="001D5477"/>
    <w:rsid w:val="001D7C20"/>
    <w:rsid w:val="001E09AC"/>
    <w:rsid w:val="001E3F08"/>
    <w:rsid w:val="001F0181"/>
    <w:rsid w:val="001F0D87"/>
    <w:rsid w:val="001F175A"/>
    <w:rsid w:val="001F1BD2"/>
    <w:rsid w:val="001F38F9"/>
    <w:rsid w:val="001F5915"/>
    <w:rsid w:val="001F5CF8"/>
    <w:rsid w:val="00202499"/>
    <w:rsid w:val="0020552A"/>
    <w:rsid w:val="00207AD1"/>
    <w:rsid w:val="00216946"/>
    <w:rsid w:val="00221B41"/>
    <w:rsid w:val="002224DE"/>
    <w:rsid w:val="0022334B"/>
    <w:rsid w:val="00224847"/>
    <w:rsid w:val="002256DF"/>
    <w:rsid w:val="00227828"/>
    <w:rsid w:val="00227DC2"/>
    <w:rsid w:val="0023338E"/>
    <w:rsid w:val="0023347F"/>
    <w:rsid w:val="0023487D"/>
    <w:rsid w:val="002353C2"/>
    <w:rsid w:val="0023596C"/>
    <w:rsid w:val="00241B5C"/>
    <w:rsid w:val="00242C94"/>
    <w:rsid w:val="00243E04"/>
    <w:rsid w:val="00244575"/>
    <w:rsid w:val="002445A3"/>
    <w:rsid w:val="00250764"/>
    <w:rsid w:val="00251BB9"/>
    <w:rsid w:val="0025285B"/>
    <w:rsid w:val="002528C9"/>
    <w:rsid w:val="0025570F"/>
    <w:rsid w:val="002628F2"/>
    <w:rsid w:val="00263F87"/>
    <w:rsid w:val="00264096"/>
    <w:rsid w:val="00266518"/>
    <w:rsid w:val="002735D3"/>
    <w:rsid w:val="002745D3"/>
    <w:rsid w:val="00280DAA"/>
    <w:rsid w:val="0028211A"/>
    <w:rsid w:val="002821CF"/>
    <w:rsid w:val="00282B84"/>
    <w:rsid w:val="0028442D"/>
    <w:rsid w:val="002944A2"/>
    <w:rsid w:val="002947D2"/>
    <w:rsid w:val="0029756C"/>
    <w:rsid w:val="002A08A8"/>
    <w:rsid w:val="002A4616"/>
    <w:rsid w:val="002A5763"/>
    <w:rsid w:val="002A5D53"/>
    <w:rsid w:val="002B0F9F"/>
    <w:rsid w:val="002B0FDA"/>
    <w:rsid w:val="002B2036"/>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06050"/>
    <w:rsid w:val="00310C03"/>
    <w:rsid w:val="00312CAA"/>
    <w:rsid w:val="00316C0B"/>
    <w:rsid w:val="00317B6A"/>
    <w:rsid w:val="00317BFB"/>
    <w:rsid w:val="003209E3"/>
    <w:rsid w:val="00326500"/>
    <w:rsid w:val="00327AF4"/>
    <w:rsid w:val="00331050"/>
    <w:rsid w:val="003317C2"/>
    <w:rsid w:val="00331A4C"/>
    <w:rsid w:val="00331D73"/>
    <w:rsid w:val="00333ECB"/>
    <w:rsid w:val="00335272"/>
    <w:rsid w:val="0033549C"/>
    <w:rsid w:val="003354F8"/>
    <w:rsid w:val="00336416"/>
    <w:rsid w:val="00343475"/>
    <w:rsid w:val="0034441A"/>
    <w:rsid w:val="003445BD"/>
    <w:rsid w:val="003449B8"/>
    <w:rsid w:val="00344D8E"/>
    <w:rsid w:val="00345F63"/>
    <w:rsid w:val="0035181B"/>
    <w:rsid w:val="00365D1E"/>
    <w:rsid w:val="00367B6B"/>
    <w:rsid w:val="00371BEA"/>
    <w:rsid w:val="003766D7"/>
    <w:rsid w:val="0037779C"/>
    <w:rsid w:val="003820AA"/>
    <w:rsid w:val="003823B5"/>
    <w:rsid w:val="003855DC"/>
    <w:rsid w:val="00387516"/>
    <w:rsid w:val="00391F21"/>
    <w:rsid w:val="00392BE0"/>
    <w:rsid w:val="00392E06"/>
    <w:rsid w:val="003A0B47"/>
    <w:rsid w:val="003A356E"/>
    <w:rsid w:val="003A4897"/>
    <w:rsid w:val="003A4966"/>
    <w:rsid w:val="003A6DA9"/>
    <w:rsid w:val="003A7B7F"/>
    <w:rsid w:val="003B3CA3"/>
    <w:rsid w:val="003B4D8E"/>
    <w:rsid w:val="003B5C81"/>
    <w:rsid w:val="003B694A"/>
    <w:rsid w:val="003B6B87"/>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3F6"/>
    <w:rsid w:val="003F4911"/>
    <w:rsid w:val="00401F4E"/>
    <w:rsid w:val="00402726"/>
    <w:rsid w:val="004033B4"/>
    <w:rsid w:val="00404299"/>
    <w:rsid w:val="004058FA"/>
    <w:rsid w:val="00406AC5"/>
    <w:rsid w:val="00410405"/>
    <w:rsid w:val="00411073"/>
    <w:rsid w:val="00412A1B"/>
    <w:rsid w:val="00412FDB"/>
    <w:rsid w:val="00412FF5"/>
    <w:rsid w:val="004155C1"/>
    <w:rsid w:val="004216DF"/>
    <w:rsid w:val="00422DF6"/>
    <w:rsid w:val="00423D46"/>
    <w:rsid w:val="0042535E"/>
    <w:rsid w:val="004273A5"/>
    <w:rsid w:val="00431351"/>
    <w:rsid w:val="004333FD"/>
    <w:rsid w:val="004343FD"/>
    <w:rsid w:val="00435076"/>
    <w:rsid w:val="00437535"/>
    <w:rsid w:val="00437BE9"/>
    <w:rsid w:val="00440A07"/>
    <w:rsid w:val="0044652D"/>
    <w:rsid w:val="00446812"/>
    <w:rsid w:val="00446A68"/>
    <w:rsid w:val="00447A1F"/>
    <w:rsid w:val="00451DD4"/>
    <w:rsid w:val="00454335"/>
    <w:rsid w:val="00454FBA"/>
    <w:rsid w:val="004570AF"/>
    <w:rsid w:val="00460C84"/>
    <w:rsid w:val="00461DC3"/>
    <w:rsid w:val="00466EF0"/>
    <w:rsid w:val="004671D5"/>
    <w:rsid w:val="00470CEB"/>
    <w:rsid w:val="004710A4"/>
    <w:rsid w:val="004735E0"/>
    <w:rsid w:val="00484879"/>
    <w:rsid w:val="0048548B"/>
    <w:rsid w:val="004861DE"/>
    <w:rsid w:val="00494006"/>
    <w:rsid w:val="00494A09"/>
    <w:rsid w:val="00496A8B"/>
    <w:rsid w:val="004A06A3"/>
    <w:rsid w:val="004A2049"/>
    <w:rsid w:val="004A26A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5303"/>
    <w:rsid w:val="004D655A"/>
    <w:rsid w:val="004D69EA"/>
    <w:rsid w:val="004D7BEC"/>
    <w:rsid w:val="004D7C23"/>
    <w:rsid w:val="004E165E"/>
    <w:rsid w:val="004E278D"/>
    <w:rsid w:val="004E3883"/>
    <w:rsid w:val="004F2C67"/>
    <w:rsid w:val="004F35A8"/>
    <w:rsid w:val="004F6F43"/>
    <w:rsid w:val="004F7729"/>
    <w:rsid w:val="00502A7F"/>
    <w:rsid w:val="00502E3A"/>
    <w:rsid w:val="00511EF7"/>
    <w:rsid w:val="00520D9D"/>
    <w:rsid w:val="00522145"/>
    <w:rsid w:val="00522396"/>
    <w:rsid w:val="005266CF"/>
    <w:rsid w:val="005277FD"/>
    <w:rsid w:val="005279EF"/>
    <w:rsid w:val="00531330"/>
    <w:rsid w:val="00531E4C"/>
    <w:rsid w:val="00531F6D"/>
    <w:rsid w:val="00534C0A"/>
    <w:rsid w:val="00535A07"/>
    <w:rsid w:val="005360FF"/>
    <w:rsid w:val="00541702"/>
    <w:rsid w:val="00541EF6"/>
    <w:rsid w:val="005424B4"/>
    <w:rsid w:val="0054298E"/>
    <w:rsid w:val="00542B31"/>
    <w:rsid w:val="005435DD"/>
    <w:rsid w:val="00546CFB"/>
    <w:rsid w:val="00547A40"/>
    <w:rsid w:val="0055048D"/>
    <w:rsid w:val="0055285E"/>
    <w:rsid w:val="005623D7"/>
    <w:rsid w:val="00564704"/>
    <w:rsid w:val="00567FB2"/>
    <w:rsid w:val="00570C54"/>
    <w:rsid w:val="00573903"/>
    <w:rsid w:val="00576BEB"/>
    <w:rsid w:val="0058039A"/>
    <w:rsid w:val="00580E2D"/>
    <w:rsid w:val="00580FBB"/>
    <w:rsid w:val="0058299D"/>
    <w:rsid w:val="00583565"/>
    <w:rsid w:val="0058380B"/>
    <w:rsid w:val="00585D80"/>
    <w:rsid w:val="00586D7E"/>
    <w:rsid w:val="00590E26"/>
    <w:rsid w:val="00591BFC"/>
    <w:rsid w:val="00594B5A"/>
    <w:rsid w:val="00594BEE"/>
    <w:rsid w:val="005972CC"/>
    <w:rsid w:val="005A0017"/>
    <w:rsid w:val="005A11BB"/>
    <w:rsid w:val="005A61EB"/>
    <w:rsid w:val="005A7F84"/>
    <w:rsid w:val="005B46CE"/>
    <w:rsid w:val="005B7754"/>
    <w:rsid w:val="005C0488"/>
    <w:rsid w:val="005C2DA6"/>
    <w:rsid w:val="005C3D83"/>
    <w:rsid w:val="005C400C"/>
    <w:rsid w:val="005C4BCB"/>
    <w:rsid w:val="005D2E5D"/>
    <w:rsid w:val="005D762A"/>
    <w:rsid w:val="005D7A0A"/>
    <w:rsid w:val="005E5086"/>
    <w:rsid w:val="005E6ED7"/>
    <w:rsid w:val="005F05B6"/>
    <w:rsid w:val="005F416C"/>
    <w:rsid w:val="005F4375"/>
    <w:rsid w:val="005F6341"/>
    <w:rsid w:val="005F6375"/>
    <w:rsid w:val="005F7959"/>
    <w:rsid w:val="0060072F"/>
    <w:rsid w:val="00604EE9"/>
    <w:rsid w:val="006066AF"/>
    <w:rsid w:val="00607B12"/>
    <w:rsid w:val="00615991"/>
    <w:rsid w:val="00623C35"/>
    <w:rsid w:val="0062421B"/>
    <w:rsid w:val="00626E4B"/>
    <w:rsid w:val="00627DFA"/>
    <w:rsid w:val="0063088C"/>
    <w:rsid w:val="00630EFB"/>
    <w:rsid w:val="00633B0A"/>
    <w:rsid w:val="00634A99"/>
    <w:rsid w:val="006418C3"/>
    <w:rsid w:val="006463D2"/>
    <w:rsid w:val="006464F0"/>
    <w:rsid w:val="00650ACD"/>
    <w:rsid w:val="006515B5"/>
    <w:rsid w:val="00652EFA"/>
    <w:rsid w:val="0065313D"/>
    <w:rsid w:val="00657390"/>
    <w:rsid w:val="00657520"/>
    <w:rsid w:val="006615DD"/>
    <w:rsid w:val="00662C66"/>
    <w:rsid w:val="00663C77"/>
    <w:rsid w:val="0067165C"/>
    <w:rsid w:val="00672796"/>
    <w:rsid w:val="00672F65"/>
    <w:rsid w:val="00673206"/>
    <w:rsid w:val="0067369D"/>
    <w:rsid w:val="006846F3"/>
    <w:rsid w:val="00684ED5"/>
    <w:rsid w:val="00685AED"/>
    <w:rsid w:val="0068689B"/>
    <w:rsid w:val="00686A01"/>
    <w:rsid w:val="00686EF9"/>
    <w:rsid w:val="00691C47"/>
    <w:rsid w:val="00691DD8"/>
    <w:rsid w:val="006938C6"/>
    <w:rsid w:val="00693B32"/>
    <w:rsid w:val="00693EB1"/>
    <w:rsid w:val="006A0BDF"/>
    <w:rsid w:val="006A62C0"/>
    <w:rsid w:val="006A713F"/>
    <w:rsid w:val="006A79F5"/>
    <w:rsid w:val="006A7FBC"/>
    <w:rsid w:val="006B24C8"/>
    <w:rsid w:val="006B39B2"/>
    <w:rsid w:val="006B3CC4"/>
    <w:rsid w:val="006B6BEC"/>
    <w:rsid w:val="006B7C22"/>
    <w:rsid w:val="006C1AB8"/>
    <w:rsid w:val="006C1E48"/>
    <w:rsid w:val="006C2D99"/>
    <w:rsid w:val="006C2ECF"/>
    <w:rsid w:val="006C59E1"/>
    <w:rsid w:val="006C5B11"/>
    <w:rsid w:val="006C667E"/>
    <w:rsid w:val="006C79F2"/>
    <w:rsid w:val="006D6CD0"/>
    <w:rsid w:val="006E0214"/>
    <w:rsid w:val="006E17A4"/>
    <w:rsid w:val="006E2518"/>
    <w:rsid w:val="006E32C5"/>
    <w:rsid w:val="006E38DD"/>
    <w:rsid w:val="006E7718"/>
    <w:rsid w:val="006F34D3"/>
    <w:rsid w:val="006F6671"/>
    <w:rsid w:val="006F6FA5"/>
    <w:rsid w:val="00704AA9"/>
    <w:rsid w:val="00704F60"/>
    <w:rsid w:val="007055F4"/>
    <w:rsid w:val="007101EC"/>
    <w:rsid w:val="007137FF"/>
    <w:rsid w:val="00713AC7"/>
    <w:rsid w:val="00714993"/>
    <w:rsid w:val="0071501B"/>
    <w:rsid w:val="00720053"/>
    <w:rsid w:val="00723541"/>
    <w:rsid w:val="007249CD"/>
    <w:rsid w:val="007255A7"/>
    <w:rsid w:val="0072610E"/>
    <w:rsid w:val="0072703C"/>
    <w:rsid w:val="007303D5"/>
    <w:rsid w:val="00732AC5"/>
    <w:rsid w:val="007332C0"/>
    <w:rsid w:val="00734111"/>
    <w:rsid w:val="00736700"/>
    <w:rsid w:val="007372E5"/>
    <w:rsid w:val="00742DE3"/>
    <w:rsid w:val="00745D3D"/>
    <w:rsid w:val="00750A42"/>
    <w:rsid w:val="00751EDC"/>
    <w:rsid w:val="0075347E"/>
    <w:rsid w:val="007539FA"/>
    <w:rsid w:val="0075474A"/>
    <w:rsid w:val="00755B08"/>
    <w:rsid w:val="007577A0"/>
    <w:rsid w:val="00760486"/>
    <w:rsid w:val="00762E93"/>
    <w:rsid w:val="00763CB4"/>
    <w:rsid w:val="007726AA"/>
    <w:rsid w:val="00772DCD"/>
    <w:rsid w:val="00775244"/>
    <w:rsid w:val="0077527A"/>
    <w:rsid w:val="00785D47"/>
    <w:rsid w:val="007906A9"/>
    <w:rsid w:val="00792234"/>
    <w:rsid w:val="0079345C"/>
    <w:rsid w:val="00793774"/>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4BE6"/>
    <w:rsid w:val="007C682D"/>
    <w:rsid w:val="007D0475"/>
    <w:rsid w:val="007D47A9"/>
    <w:rsid w:val="007D48AD"/>
    <w:rsid w:val="007E07D5"/>
    <w:rsid w:val="007E543F"/>
    <w:rsid w:val="007E607D"/>
    <w:rsid w:val="007E6D91"/>
    <w:rsid w:val="007F1FA3"/>
    <w:rsid w:val="007F38BA"/>
    <w:rsid w:val="007F4EE3"/>
    <w:rsid w:val="007F577C"/>
    <w:rsid w:val="007F7901"/>
    <w:rsid w:val="007F7AE1"/>
    <w:rsid w:val="007F7C47"/>
    <w:rsid w:val="00800BAA"/>
    <w:rsid w:val="008035FF"/>
    <w:rsid w:val="00805A12"/>
    <w:rsid w:val="008122D2"/>
    <w:rsid w:val="00812DE2"/>
    <w:rsid w:val="008158C9"/>
    <w:rsid w:val="00815E21"/>
    <w:rsid w:val="00817C69"/>
    <w:rsid w:val="00817E9A"/>
    <w:rsid w:val="00820C27"/>
    <w:rsid w:val="008235D6"/>
    <w:rsid w:val="00825BE5"/>
    <w:rsid w:val="008261E4"/>
    <w:rsid w:val="00826D85"/>
    <w:rsid w:val="00826E1D"/>
    <w:rsid w:val="008301FD"/>
    <w:rsid w:val="00833831"/>
    <w:rsid w:val="008348B3"/>
    <w:rsid w:val="008353BD"/>
    <w:rsid w:val="0083578E"/>
    <w:rsid w:val="00836EBD"/>
    <w:rsid w:val="0083723D"/>
    <w:rsid w:val="00837C63"/>
    <w:rsid w:val="00837F08"/>
    <w:rsid w:val="008401EC"/>
    <w:rsid w:val="00840343"/>
    <w:rsid w:val="00840FA2"/>
    <w:rsid w:val="00842A56"/>
    <w:rsid w:val="00843701"/>
    <w:rsid w:val="00843B62"/>
    <w:rsid w:val="00843BC4"/>
    <w:rsid w:val="00851E39"/>
    <w:rsid w:val="0085203A"/>
    <w:rsid w:val="008521A2"/>
    <w:rsid w:val="00852A45"/>
    <w:rsid w:val="00854910"/>
    <w:rsid w:val="00854B62"/>
    <w:rsid w:val="008607A9"/>
    <w:rsid w:val="00860ABB"/>
    <w:rsid w:val="00862DD3"/>
    <w:rsid w:val="008634E8"/>
    <w:rsid w:val="00863EE0"/>
    <w:rsid w:val="00872E67"/>
    <w:rsid w:val="00875BCB"/>
    <w:rsid w:val="00876F42"/>
    <w:rsid w:val="008814FB"/>
    <w:rsid w:val="00883249"/>
    <w:rsid w:val="00883478"/>
    <w:rsid w:val="00887AED"/>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09F4"/>
    <w:rsid w:val="008C333B"/>
    <w:rsid w:val="008C69C2"/>
    <w:rsid w:val="008C6D20"/>
    <w:rsid w:val="008D2A93"/>
    <w:rsid w:val="008D328F"/>
    <w:rsid w:val="008D6470"/>
    <w:rsid w:val="008E4641"/>
    <w:rsid w:val="008E4692"/>
    <w:rsid w:val="008E5652"/>
    <w:rsid w:val="008E624D"/>
    <w:rsid w:val="008E70AD"/>
    <w:rsid w:val="008F3EDC"/>
    <w:rsid w:val="008F592E"/>
    <w:rsid w:val="008F7542"/>
    <w:rsid w:val="0090005C"/>
    <w:rsid w:val="00901FE8"/>
    <w:rsid w:val="00902427"/>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0597"/>
    <w:rsid w:val="00954747"/>
    <w:rsid w:val="0095486C"/>
    <w:rsid w:val="0095497B"/>
    <w:rsid w:val="0096002B"/>
    <w:rsid w:val="0096066E"/>
    <w:rsid w:val="0096142A"/>
    <w:rsid w:val="00962FAF"/>
    <w:rsid w:val="0096453A"/>
    <w:rsid w:val="009662FF"/>
    <w:rsid w:val="00971A42"/>
    <w:rsid w:val="00971CCF"/>
    <w:rsid w:val="009720E1"/>
    <w:rsid w:val="0097284F"/>
    <w:rsid w:val="0097363E"/>
    <w:rsid w:val="00980635"/>
    <w:rsid w:val="00983553"/>
    <w:rsid w:val="009844AF"/>
    <w:rsid w:val="009849A8"/>
    <w:rsid w:val="0098621A"/>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335"/>
    <w:rsid w:val="009D26B3"/>
    <w:rsid w:val="009D387B"/>
    <w:rsid w:val="009D397F"/>
    <w:rsid w:val="009D774B"/>
    <w:rsid w:val="009E1AB9"/>
    <w:rsid w:val="009F1559"/>
    <w:rsid w:val="009F34EB"/>
    <w:rsid w:val="009F3B6C"/>
    <w:rsid w:val="009F3BA9"/>
    <w:rsid w:val="009F45AB"/>
    <w:rsid w:val="009F5027"/>
    <w:rsid w:val="009F57B2"/>
    <w:rsid w:val="009F7BD7"/>
    <w:rsid w:val="00A00831"/>
    <w:rsid w:val="00A00E55"/>
    <w:rsid w:val="00A0239C"/>
    <w:rsid w:val="00A0250D"/>
    <w:rsid w:val="00A05EB4"/>
    <w:rsid w:val="00A06163"/>
    <w:rsid w:val="00A07171"/>
    <w:rsid w:val="00A07D4A"/>
    <w:rsid w:val="00A10440"/>
    <w:rsid w:val="00A10EF1"/>
    <w:rsid w:val="00A13698"/>
    <w:rsid w:val="00A137C8"/>
    <w:rsid w:val="00A14D16"/>
    <w:rsid w:val="00A16A3B"/>
    <w:rsid w:val="00A177BD"/>
    <w:rsid w:val="00A20868"/>
    <w:rsid w:val="00A23D62"/>
    <w:rsid w:val="00A24208"/>
    <w:rsid w:val="00A26E24"/>
    <w:rsid w:val="00A26EFD"/>
    <w:rsid w:val="00A30871"/>
    <w:rsid w:val="00A3367D"/>
    <w:rsid w:val="00A34745"/>
    <w:rsid w:val="00A35983"/>
    <w:rsid w:val="00A36D2B"/>
    <w:rsid w:val="00A37AE2"/>
    <w:rsid w:val="00A40BFA"/>
    <w:rsid w:val="00A41E82"/>
    <w:rsid w:val="00A436E4"/>
    <w:rsid w:val="00A43EC7"/>
    <w:rsid w:val="00A47BEF"/>
    <w:rsid w:val="00A52A4F"/>
    <w:rsid w:val="00A53576"/>
    <w:rsid w:val="00A558CF"/>
    <w:rsid w:val="00A55C17"/>
    <w:rsid w:val="00A562F1"/>
    <w:rsid w:val="00A62158"/>
    <w:rsid w:val="00A621ED"/>
    <w:rsid w:val="00A6396D"/>
    <w:rsid w:val="00A662A4"/>
    <w:rsid w:val="00A70281"/>
    <w:rsid w:val="00A722FB"/>
    <w:rsid w:val="00A72306"/>
    <w:rsid w:val="00A772EC"/>
    <w:rsid w:val="00A77E93"/>
    <w:rsid w:val="00A801FA"/>
    <w:rsid w:val="00A81928"/>
    <w:rsid w:val="00A82C23"/>
    <w:rsid w:val="00A83753"/>
    <w:rsid w:val="00A850C5"/>
    <w:rsid w:val="00A9003A"/>
    <w:rsid w:val="00A90F29"/>
    <w:rsid w:val="00A90F32"/>
    <w:rsid w:val="00A9149B"/>
    <w:rsid w:val="00A92686"/>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4C37"/>
    <w:rsid w:val="00AC744D"/>
    <w:rsid w:val="00AD0379"/>
    <w:rsid w:val="00AD1F4E"/>
    <w:rsid w:val="00AD604D"/>
    <w:rsid w:val="00AD638B"/>
    <w:rsid w:val="00AD758E"/>
    <w:rsid w:val="00AE09F3"/>
    <w:rsid w:val="00AE11A2"/>
    <w:rsid w:val="00AE1736"/>
    <w:rsid w:val="00AE1F1E"/>
    <w:rsid w:val="00AE2B94"/>
    <w:rsid w:val="00AE5EFD"/>
    <w:rsid w:val="00AE7949"/>
    <w:rsid w:val="00AE79EA"/>
    <w:rsid w:val="00AF0ACE"/>
    <w:rsid w:val="00AF0C15"/>
    <w:rsid w:val="00AF1F38"/>
    <w:rsid w:val="00B0045E"/>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2A72"/>
    <w:rsid w:val="00B63118"/>
    <w:rsid w:val="00B63544"/>
    <w:rsid w:val="00B64AF6"/>
    <w:rsid w:val="00B65EF2"/>
    <w:rsid w:val="00B709CF"/>
    <w:rsid w:val="00B80EE2"/>
    <w:rsid w:val="00B86104"/>
    <w:rsid w:val="00B94408"/>
    <w:rsid w:val="00B95CFB"/>
    <w:rsid w:val="00B975D2"/>
    <w:rsid w:val="00BA0E04"/>
    <w:rsid w:val="00BA42A2"/>
    <w:rsid w:val="00BA65CE"/>
    <w:rsid w:val="00BB5C72"/>
    <w:rsid w:val="00BB7E93"/>
    <w:rsid w:val="00BC0F0A"/>
    <w:rsid w:val="00BC19EB"/>
    <w:rsid w:val="00BC325B"/>
    <w:rsid w:val="00BC50AE"/>
    <w:rsid w:val="00BC50B0"/>
    <w:rsid w:val="00BC69D9"/>
    <w:rsid w:val="00BC7BD3"/>
    <w:rsid w:val="00BD1625"/>
    <w:rsid w:val="00BD1991"/>
    <w:rsid w:val="00BD2B30"/>
    <w:rsid w:val="00BD5B27"/>
    <w:rsid w:val="00BE4D31"/>
    <w:rsid w:val="00BE5D7E"/>
    <w:rsid w:val="00BF1C66"/>
    <w:rsid w:val="00BF2C6F"/>
    <w:rsid w:val="00BF2C92"/>
    <w:rsid w:val="00BF532B"/>
    <w:rsid w:val="00C01978"/>
    <w:rsid w:val="00C03376"/>
    <w:rsid w:val="00C038E3"/>
    <w:rsid w:val="00C113ED"/>
    <w:rsid w:val="00C162C0"/>
    <w:rsid w:val="00C178AF"/>
    <w:rsid w:val="00C2136B"/>
    <w:rsid w:val="00C2213D"/>
    <w:rsid w:val="00C23554"/>
    <w:rsid w:val="00C279E4"/>
    <w:rsid w:val="00C27C85"/>
    <w:rsid w:val="00C320D7"/>
    <w:rsid w:val="00C35ED9"/>
    <w:rsid w:val="00C3668F"/>
    <w:rsid w:val="00C422C1"/>
    <w:rsid w:val="00C427ED"/>
    <w:rsid w:val="00C44DFA"/>
    <w:rsid w:val="00C44F30"/>
    <w:rsid w:val="00C44F5D"/>
    <w:rsid w:val="00C459DA"/>
    <w:rsid w:val="00C5190E"/>
    <w:rsid w:val="00C51BD5"/>
    <w:rsid w:val="00C544F2"/>
    <w:rsid w:val="00C54521"/>
    <w:rsid w:val="00C54566"/>
    <w:rsid w:val="00C56769"/>
    <w:rsid w:val="00C570FA"/>
    <w:rsid w:val="00C6249B"/>
    <w:rsid w:val="00C648B4"/>
    <w:rsid w:val="00C67782"/>
    <w:rsid w:val="00C70BB5"/>
    <w:rsid w:val="00C73F21"/>
    <w:rsid w:val="00C74F24"/>
    <w:rsid w:val="00C76102"/>
    <w:rsid w:val="00C800A8"/>
    <w:rsid w:val="00C8301D"/>
    <w:rsid w:val="00C841A3"/>
    <w:rsid w:val="00C84B59"/>
    <w:rsid w:val="00C853AF"/>
    <w:rsid w:val="00C94FFD"/>
    <w:rsid w:val="00C97AC4"/>
    <w:rsid w:val="00CA1735"/>
    <w:rsid w:val="00CA29D2"/>
    <w:rsid w:val="00CA29D9"/>
    <w:rsid w:val="00CA4A85"/>
    <w:rsid w:val="00CA68EA"/>
    <w:rsid w:val="00CA70A1"/>
    <w:rsid w:val="00CA718B"/>
    <w:rsid w:val="00CB24A2"/>
    <w:rsid w:val="00CC42E5"/>
    <w:rsid w:val="00CC4864"/>
    <w:rsid w:val="00CC6BBF"/>
    <w:rsid w:val="00CD0A8D"/>
    <w:rsid w:val="00CD2CA5"/>
    <w:rsid w:val="00CD5B60"/>
    <w:rsid w:val="00CE1D54"/>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06C8"/>
    <w:rsid w:val="00D41AC1"/>
    <w:rsid w:val="00D42B6D"/>
    <w:rsid w:val="00D43BBC"/>
    <w:rsid w:val="00D43E75"/>
    <w:rsid w:val="00D44A7E"/>
    <w:rsid w:val="00D524FB"/>
    <w:rsid w:val="00D52830"/>
    <w:rsid w:val="00D52FB5"/>
    <w:rsid w:val="00D53E1C"/>
    <w:rsid w:val="00D54D4E"/>
    <w:rsid w:val="00D56B14"/>
    <w:rsid w:val="00D56F1A"/>
    <w:rsid w:val="00D572D3"/>
    <w:rsid w:val="00D60366"/>
    <w:rsid w:val="00D610AD"/>
    <w:rsid w:val="00D644B4"/>
    <w:rsid w:val="00D746E2"/>
    <w:rsid w:val="00D771CC"/>
    <w:rsid w:val="00D82A87"/>
    <w:rsid w:val="00D87621"/>
    <w:rsid w:val="00D876A8"/>
    <w:rsid w:val="00D87CA1"/>
    <w:rsid w:val="00D90B33"/>
    <w:rsid w:val="00D917DA"/>
    <w:rsid w:val="00D91FF8"/>
    <w:rsid w:val="00D93AE5"/>
    <w:rsid w:val="00D95712"/>
    <w:rsid w:val="00D95CC7"/>
    <w:rsid w:val="00DA08A9"/>
    <w:rsid w:val="00DA1157"/>
    <w:rsid w:val="00DA50F8"/>
    <w:rsid w:val="00DA67F4"/>
    <w:rsid w:val="00DB3E63"/>
    <w:rsid w:val="00DB47FE"/>
    <w:rsid w:val="00DB4A40"/>
    <w:rsid w:val="00DB69D6"/>
    <w:rsid w:val="00DC1023"/>
    <w:rsid w:val="00DC1C89"/>
    <w:rsid w:val="00DC43DE"/>
    <w:rsid w:val="00DC6ABF"/>
    <w:rsid w:val="00DC7774"/>
    <w:rsid w:val="00DD159A"/>
    <w:rsid w:val="00DD2671"/>
    <w:rsid w:val="00DD30EE"/>
    <w:rsid w:val="00DD3348"/>
    <w:rsid w:val="00DD72C7"/>
    <w:rsid w:val="00DE2C91"/>
    <w:rsid w:val="00DE2F51"/>
    <w:rsid w:val="00DE74B5"/>
    <w:rsid w:val="00DE7C3C"/>
    <w:rsid w:val="00DF03BC"/>
    <w:rsid w:val="00DF1295"/>
    <w:rsid w:val="00DF179D"/>
    <w:rsid w:val="00DF2A51"/>
    <w:rsid w:val="00DF6E7D"/>
    <w:rsid w:val="00E0083E"/>
    <w:rsid w:val="00E05094"/>
    <w:rsid w:val="00E06BD9"/>
    <w:rsid w:val="00E10B43"/>
    <w:rsid w:val="00E114B9"/>
    <w:rsid w:val="00E12FAF"/>
    <w:rsid w:val="00E1467D"/>
    <w:rsid w:val="00E15B4A"/>
    <w:rsid w:val="00E23B50"/>
    <w:rsid w:val="00E26DE5"/>
    <w:rsid w:val="00E32AD5"/>
    <w:rsid w:val="00E32F0D"/>
    <w:rsid w:val="00E33164"/>
    <w:rsid w:val="00E33A17"/>
    <w:rsid w:val="00E37255"/>
    <w:rsid w:val="00E40046"/>
    <w:rsid w:val="00E40EF7"/>
    <w:rsid w:val="00E410DA"/>
    <w:rsid w:val="00E43C83"/>
    <w:rsid w:val="00E477A7"/>
    <w:rsid w:val="00E513E0"/>
    <w:rsid w:val="00E55D1A"/>
    <w:rsid w:val="00E60F00"/>
    <w:rsid w:val="00E65196"/>
    <w:rsid w:val="00E67104"/>
    <w:rsid w:val="00E739A8"/>
    <w:rsid w:val="00E75658"/>
    <w:rsid w:val="00E75A54"/>
    <w:rsid w:val="00E80061"/>
    <w:rsid w:val="00E8115E"/>
    <w:rsid w:val="00E83EE5"/>
    <w:rsid w:val="00E87AA7"/>
    <w:rsid w:val="00E87B62"/>
    <w:rsid w:val="00E91024"/>
    <w:rsid w:val="00E92733"/>
    <w:rsid w:val="00E94624"/>
    <w:rsid w:val="00E96E03"/>
    <w:rsid w:val="00E97633"/>
    <w:rsid w:val="00E97ABF"/>
    <w:rsid w:val="00E97CB7"/>
    <w:rsid w:val="00EA52BC"/>
    <w:rsid w:val="00EA6EEE"/>
    <w:rsid w:val="00EA7981"/>
    <w:rsid w:val="00EB141B"/>
    <w:rsid w:val="00EB40EC"/>
    <w:rsid w:val="00EB5CA1"/>
    <w:rsid w:val="00EC2629"/>
    <w:rsid w:val="00EC2E2A"/>
    <w:rsid w:val="00EC3098"/>
    <w:rsid w:val="00EC48A1"/>
    <w:rsid w:val="00ED053A"/>
    <w:rsid w:val="00ED074C"/>
    <w:rsid w:val="00ED20D1"/>
    <w:rsid w:val="00ED7B91"/>
    <w:rsid w:val="00EE2546"/>
    <w:rsid w:val="00EE4726"/>
    <w:rsid w:val="00EE607C"/>
    <w:rsid w:val="00EE77A1"/>
    <w:rsid w:val="00EF534C"/>
    <w:rsid w:val="00EF6AB9"/>
    <w:rsid w:val="00EF6DC5"/>
    <w:rsid w:val="00F01202"/>
    <w:rsid w:val="00F01500"/>
    <w:rsid w:val="00F02630"/>
    <w:rsid w:val="00F04066"/>
    <w:rsid w:val="00F10EEC"/>
    <w:rsid w:val="00F1172B"/>
    <w:rsid w:val="00F11C34"/>
    <w:rsid w:val="00F1256D"/>
    <w:rsid w:val="00F12CEC"/>
    <w:rsid w:val="00F1359B"/>
    <w:rsid w:val="00F15A91"/>
    <w:rsid w:val="00F15CA5"/>
    <w:rsid w:val="00F16DA8"/>
    <w:rsid w:val="00F16F0B"/>
    <w:rsid w:val="00F173B5"/>
    <w:rsid w:val="00F202F0"/>
    <w:rsid w:val="00F2064D"/>
    <w:rsid w:val="00F22E76"/>
    <w:rsid w:val="00F23481"/>
    <w:rsid w:val="00F2633B"/>
    <w:rsid w:val="00F30D4F"/>
    <w:rsid w:val="00F31454"/>
    <w:rsid w:val="00F3234A"/>
    <w:rsid w:val="00F32F8B"/>
    <w:rsid w:val="00F337D6"/>
    <w:rsid w:val="00F3433B"/>
    <w:rsid w:val="00F348B9"/>
    <w:rsid w:val="00F35198"/>
    <w:rsid w:val="00F363AE"/>
    <w:rsid w:val="00F3699E"/>
    <w:rsid w:val="00F42D4D"/>
    <w:rsid w:val="00F44BF8"/>
    <w:rsid w:val="00F50E18"/>
    <w:rsid w:val="00F51AC4"/>
    <w:rsid w:val="00F54B52"/>
    <w:rsid w:val="00F57414"/>
    <w:rsid w:val="00F57EEB"/>
    <w:rsid w:val="00F623EF"/>
    <w:rsid w:val="00F6255B"/>
    <w:rsid w:val="00F64F72"/>
    <w:rsid w:val="00F67ED9"/>
    <w:rsid w:val="00F72675"/>
    <w:rsid w:val="00F74339"/>
    <w:rsid w:val="00F7464E"/>
    <w:rsid w:val="00F80AEA"/>
    <w:rsid w:val="00F80DE1"/>
    <w:rsid w:val="00F84FDB"/>
    <w:rsid w:val="00F85A51"/>
    <w:rsid w:val="00F8718D"/>
    <w:rsid w:val="00F903BB"/>
    <w:rsid w:val="00F90F03"/>
    <w:rsid w:val="00F92278"/>
    <w:rsid w:val="00F92E52"/>
    <w:rsid w:val="00F94033"/>
    <w:rsid w:val="00F96440"/>
    <w:rsid w:val="00FA5645"/>
    <w:rsid w:val="00FB3433"/>
    <w:rsid w:val="00FB4872"/>
    <w:rsid w:val="00FB65D7"/>
    <w:rsid w:val="00FB6752"/>
    <w:rsid w:val="00FB74E3"/>
    <w:rsid w:val="00FC08F7"/>
    <w:rsid w:val="00FC27E3"/>
    <w:rsid w:val="00FD01FF"/>
    <w:rsid w:val="00FD1757"/>
    <w:rsid w:val="00FD1AE2"/>
    <w:rsid w:val="00FD6F66"/>
    <w:rsid w:val="00FD749A"/>
    <w:rsid w:val="00FE0089"/>
    <w:rsid w:val="00FE01C7"/>
    <w:rsid w:val="00FE29EE"/>
    <w:rsid w:val="00FE3FA2"/>
    <w:rsid w:val="00FE463C"/>
    <w:rsid w:val="00FE76DE"/>
    <w:rsid w:val="00FF4057"/>
    <w:rsid w:val="00FF5F9A"/>
    <w:rsid w:val="00FF6801"/>
    <w:rsid w:val="00FF73DD"/>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otwiki.state.mi.us/construction/index.php/Local_Agency_Program_(LAP)" TargetMode="External"/><Relationship Id="rId18" Type="http://schemas.openxmlformats.org/officeDocument/2006/relationships/hyperlink" Target="https://mdotwiki.state.mi.us/construction/index.php/Prevailing_Wage" TargetMode="External"/><Relationship Id="rId26"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cptracker.net" TargetMode="External"/><Relationship Id="rId34" Type="http://schemas.openxmlformats.org/officeDocument/2006/relationships/hyperlink" Target="https://www.michigan.gov/mdot/0,4616,7-151-9622---,00.html"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ichigan.gov/mdot/0,4616,7-151-9622_11044_11367-151903--,00.html" TargetMode="External"/><Relationship Id="rId17" Type="http://schemas.openxmlformats.org/officeDocument/2006/relationships/hyperlink" Target="http://www.michigan.gov/mdot/0,1607,7-151-9625_21539_23108_57964---,00.html" TargetMode="External"/><Relationship Id="rId25" Type="http://schemas.openxmlformats.org/officeDocument/2006/relationships/hyperlink" Target="https://mdotwiki.state.mi.us/construction/index.php/109.07_Final_Inspection,_Acceptance,_and_Final_Payment" TargetMode="External"/><Relationship Id="rId33" Type="http://schemas.openxmlformats.org/officeDocument/2006/relationships/hyperlink" Target="http://www.michigan.gov/mdot/0,4616,7-151-9625_78316---,00.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OT-DBEsheets@michigan.gov" TargetMode="External"/><Relationship Id="rId20" Type="http://schemas.openxmlformats.org/officeDocument/2006/relationships/hyperlink" Target="mailto:MDOT-LCPtracker@Michigan.Gov" TargetMode="External"/><Relationship Id="rId29"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twiki.state.mi.us/construction/index.php/Local_Agency_Program_(LAP)" TargetMode="External"/><Relationship Id="rId24" Type="http://schemas.openxmlformats.org/officeDocument/2006/relationships/hyperlink" Target="http://mdotwiki.state.mi.us/construction/index.php/Construction_Contract_Modification_Process_Overview" TargetMode="External"/><Relationship Id="rId32" Type="http://schemas.openxmlformats.org/officeDocument/2006/relationships/hyperlink" Target="http://mdotwiki.state.mi.us/construction/index.php/E-Signature" TargetMode="External"/><Relationship Id="rId37" Type="http://schemas.openxmlformats.org/officeDocument/2006/relationships/hyperlink" Target="http://www.michigan.gov/documents/deq/wrd-sesc-const-sw-staff_344830_7.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DSqVJDQfymg" TargetMode="External"/><Relationship Id="rId23" Type="http://schemas.openxmlformats.org/officeDocument/2006/relationships/hyperlink" Target="mailto:MDOT-LCPtracker@Michigan.Gov" TargetMode="External"/><Relationship Id="rId28" Type="http://schemas.openxmlformats.org/officeDocument/2006/relationships/hyperlink" Target="https://www.michigan.gov/mdot/0,4616,7-151-9622---,00.html" TargetMode="External"/><Relationship Id="rId36" Type="http://schemas.openxmlformats.org/officeDocument/2006/relationships/hyperlink" Target="https://mdotwiki.state.mi.us/construction/index.php/Mandrel_Testing_of_Plastic_Pipe" TargetMode="External"/><Relationship Id="rId10" Type="http://schemas.openxmlformats.org/officeDocument/2006/relationships/endnotes" Target="endnotes.xml"/><Relationship Id="rId19" Type="http://schemas.openxmlformats.org/officeDocument/2006/relationships/hyperlink" Target="https://mdotwiki.state.mi.us/construction/index.php/Prevailing_Wage" TargetMode="External"/><Relationship Id="rId31"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otwiki.state.mi.us/construction/index.php/Local_Agency_Program_(LAP)" TargetMode="External"/><Relationship Id="rId22" Type="http://schemas.openxmlformats.org/officeDocument/2006/relationships/hyperlink" Target="http://www.lcptracker.com" TargetMode="External"/><Relationship Id="rId27" Type="http://schemas.openxmlformats.org/officeDocument/2006/relationships/hyperlink" Target="mailto:MDOT-ProjectWiseConst@Michigan.Gov" TargetMode="External"/><Relationship Id="rId30" Type="http://schemas.openxmlformats.org/officeDocument/2006/relationships/hyperlink" Target="pw:\\HCS591PWISPA901.som.ad.state.mi.us:MDOTProjectWise\Documents\Resources\MDOT%20ProjectWise%20Information\External%20Installation\Prime%20Contractors%20Tool.zip" TargetMode="External"/><Relationship Id="rId35" Type="http://schemas.openxmlformats.org/officeDocument/2006/relationships/hyperlink" Target="http://www.michigan.gov/documents/mdot/MDOT_Contractor_Evaluation_Factors_Rating_Criteria_559990_7.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3.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customXml/itemProps4.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20</Pages>
  <Words>7698</Words>
  <Characters>47415</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55003</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Crannell, Kelly (MDOT)</cp:lastModifiedBy>
  <cp:revision>195</cp:revision>
  <cp:lastPrinted>2017-10-18T17:00:00Z</cp:lastPrinted>
  <dcterms:created xsi:type="dcterms:W3CDTF">2020-01-07T14:39:00Z</dcterms:created>
  <dcterms:modified xsi:type="dcterms:W3CDTF">2021-08-30T16:19:00Z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2021-08-23T12:12:22Z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06a858b6-6f0c-41a6-bb09-cd63a2b8cf14</vt:lpwstr>
  </property>
  <property fmtid="{D5CDD505-2E9C-101B-9397-08002B2CF9AE}" pid="9" name="MSIP_Label_3a2fed65-62e7-46ea-af74-187e0c17143a_ContentBits">
    <vt:lpwstr>0</vt:lpwstr>
  </property>
</Properties>
</file>